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before="1489.320068359375" w:line="240" w:lineRule="auto"/>
        <w:ind w:left="0" w:firstLine="0"/>
        <w:jc w:val="left"/>
        <w:rPr>
          <w:rFonts w:ascii="Lexend" w:cs="Lexend" w:eastAsia="Lexend" w:hAnsi="Lexend"/>
          <w:b w:val="1"/>
          <w:color w:val="ff0000"/>
        </w:rPr>
      </w:pPr>
      <w:r w:rsidDel="00000000" w:rsidR="00000000" w:rsidRPr="00000000">
        <w:rPr>
          <w:rFonts w:ascii="Lexend" w:cs="Lexend" w:eastAsia="Lexend" w:hAnsi="Lexend"/>
          <w:b w:val="1"/>
          <w:color w:val="ff0000"/>
        </w:rPr>
        <w:drawing>
          <wp:inline distB="114300" distT="114300" distL="114300" distR="114300">
            <wp:extent cx="6645600" cy="4432300"/>
            <wp:effectExtent b="0" l="0" r="0" t="0"/>
            <wp:docPr id="1" name="image2.png"/>
            <a:graphic>
              <a:graphicData uri="http://schemas.openxmlformats.org/drawingml/2006/picture">
                <pic:pic>
                  <pic:nvPicPr>
                    <pic:cNvPr id="0" name="image2.png"/>
                    <pic:cNvPicPr preferRelativeResize="0"/>
                  </pic:nvPicPr>
                  <pic:blipFill>
                    <a:blip r:embed="rId6"/>
                    <a:srcRect b="0" l="70" r="70" t="0"/>
                    <a:stretch>
                      <a:fillRect/>
                    </a:stretch>
                  </pic:blipFill>
                  <pic:spPr>
                    <a:xfrm>
                      <a:off x="0" y="0"/>
                      <a:ext cx="6645600" cy="44323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left="0" w:firstLine="0"/>
        <w:rPr/>
      </w:pPr>
      <w:r w:rsidDel="00000000" w:rsidR="00000000" w:rsidRPr="00000000">
        <w:rPr>
          <w:rtl w:val="0"/>
        </w:rPr>
      </w:r>
    </w:p>
    <w:p w:rsidR="00000000" w:rsidDel="00000000" w:rsidP="00000000" w:rsidRDefault="00000000" w:rsidRPr="00000000" w14:paraId="00000003">
      <w:pPr>
        <w:tabs>
          <w:tab w:val="right" w:leader="none" w:pos="9921.259842519685"/>
          <w:tab w:val="right" w:leader="none" w:pos="9921.259842519685"/>
        </w:tabs>
        <w:spacing w:line="360" w:lineRule="auto"/>
        <w:ind w:left="0" w:right="0" w:firstLine="0"/>
        <w:rPr>
          <w:rFonts w:ascii="Lexend" w:cs="Lexend" w:eastAsia="Lexend" w:hAnsi="Lexend"/>
          <w:sz w:val="24"/>
          <w:szCs w:val="24"/>
        </w:rPr>
      </w:pPr>
      <w:r w:rsidDel="00000000" w:rsidR="00000000" w:rsidRPr="00000000">
        <w:rPr>
          <w:rtl w:val="0"/>
        </w:rPr>
      </w:r>
    </w:p>
    <w:p w:rsidR="00000000" w:rsidDel="00000000" w:rsidP="00000000" w:rsidRDefault="00000000" w:rsidRPr="00000000" w14:paraId="00000004">
      <w:pPr>
        <w:tabs>
          <w:tab w:val="right" w:leader="none" w:pos="9921.259842519685"/>
          <w:tab w:val="right" w:leader="none" w:pos="9921.259842519685"/>
        </w:tabs>
        <w:spacing w:line="360" w:lineRule="auto"/>
        <w:ind w:left="0" w:right="0" w:firstLine="0"/>
        <w:rPr>
          <w:rFonts w:ascii="Lexend" w:cs="Lexend" w:eastAsia="Lexend" w:hAnsi="Lexend"/>
          <w:sz w:val="24"/>
          <w:szCs w:val="24"/>
        </w:rPr>
      </w:pPr>
      <w:r w:rsidDel="00000000" w:rsidR="00000000" w:rsidRPr="00000000">
        <w:rPr>
          <w:rFonts w:ascii="Lexend" w:cs="Lexend" w:eastAsia="Lexend" w:hAnsi="Lexend"/>
          <w:sz w:val="24"/>
          <w:szCs w:val="24"/>
          <w:rtl w:val="0"/>
        </w:rPr>
        <w:t xml:space="preserve">PREMESSA...............................................................................................................................................................</w:t>
        <w:tab/>
        <w:t xml:space="preserve">2 </w:t>
      </w:r>
    </w:p>
    <w:p w:rsidR="00000000" w:rsidDel="00000000" w:rsidP="00000000" w:rsidRDefault="00000000" w:rsidRPr="00000000" w14:paraId="00000005">
      <w:pPr>
        <w:tabs>
          <w:tab w:val="right" w:leader="none" w:pos="9921.259842519685"/>
        </w:tabs>
        <w:spacing w:line="360" w:lineRule="auto"/>
        <w:ind w:left="0" w:right="0" w:firstLine="0"/>
        <w:rPr>
          <w:rFonts w:ascii="Lexend" w:cs="Lexend" w:eastAsia="Lexend" w:hAnsi="Lexend"/>
          <w:sz w:val="24"/>
          <w:szCs w:val="24"/>
        </w:rPr>
      </w:pPr>
      <w:r w:rsidDel="00000000" w:rsidR="00000000" w:rsidRPr="00000000">
        <w:rPr>
          <w:rFonts w:ascii="Lexend" w:cs="Lexend" w:eastAsia="Lexend" w:hAnsi="Lexend"/>
          <w:sz w:val="24"/>
          <w:szCs w:val="24"/>
          <w:rtl w:val="0"/>
        </w:rPr>
        <w:t xml:space="preserve">METODOLOGIA E ARTICOLAZIONE DEL PERCORSO FORMATIVO............................................</w:t>
        <w:tab/>
        <w:t xml:space="preserve">3 </w:t>
      </w:r>
    </w:p>
    <w:p w:rsidR="00000000" w:rsidDel="00000000" w:rsidP="00000000" w:rsidRDefault="00000000" w:rsidRPr="00000000" w14:paraId="00000006">
      <w:pPr>
        <w:tabs>
          <w:tab w:val="right" w:leader="none" w:pos="9921.259842519685"/>
        </w:tabs>
        <w:spacing w:line="360" w:lineRule="auto"/>
        <w:ind w:left="0" w:right="0" w:firstLine="0"/>
        <w:rPr>
          <w:rFonts w:ascii="Lexend" w:cs="Lexend" w:eastAsia="Lexend" w:hAnsi="Lexend"/>
          <w:sz w:val="24"/>
          <w:szCs w:val="24"/>
        </w:rPr>
      </w:pPr>
      <w:r w:rsidDel="00000000" w:rsidR="00000000" w:rsidRPr="00000000">
        <w:rPr>
          <w:rFonts w:ascii="Lexend" w:cs="Lexend" w:eastAsia="Lexend" w:hAnsi="Lexend"/>
          <w:sz w:val="24"/>
          <w:szCs w:val="24"/>
          <w:rtl w:val="0"/>
        </w:rPr>
        <w:t xml:space="preserve">1. DURATA E ARTICOLAZIONE DELL’EVENTO.......................................................................................</w:t>
        <w:tab/>
        <w:t xml:space="preserve">3 </w:t>
      </w:r>
    </w:p>
    <w:p w:rsidR="00000000" w:rsidDel="00000000" w:rsidP="00000000" w:rsidRDefault="00000000" w:rsidRPr="00000000" w14:paraId="00000007">
      <w:pPr>
        <w:tabs>
          <w:tab w:val="right" w:leader="none" w:pos="9921.259842519685"/>
        </w:tabs>
        <w:spacing w:line="360" w:lineRule="auto"/>
        <w:ind w:left="0" w:right="0" w:firstLine="0"/>
        <w:rPr>
          <w:rFonts w:ascii="Lexend" w:cs="Lexend" w:eastAsia="Lexend" w:hAnsi="Lexend"/>
          <w:sz w:val="24"/>
          <w:szCs w:val="24"/>
        </w:rPr>
      </w:pPr>
      <w:r w:rsidDel="00000000" w:rsidR="00000000" w:rsidRPr="00000000">
        <w:rPr>
          <w:rFonts w:ascii="Lexend" w:cs="Lexend" w:eastAsia="Lexend" w:hAnsi="Lexend"/>
          <w:sz w:val="24"/>
          <w:szCs w:val="24"/>
          <w:rtl w:val="0"/>
        </w:rPr>
        <w:t xml:space="preserve">2. METODOLOGIA................................................................................................................................................. 3 </w:t>
      </w:r>
    </w:p>
    <w:p w:rsidR="00000000" w:rsidDel="00000000" w:rsidP="00000000" w:rsidRDefault="00000000" w:rsidRPr="00000000" w14:paraId="00000008">
      <w:pPr>
        <w:tabs>
          <w:tab w:val="right" w:leader="none" w:pos="9921.259842519685"/>
        </w:tabs>
        <w:spacing w:line="360" w:lineRule="auto"/>
        <w:ind w:left="0" w:right="0" w:firstLine="0"/>
        <w:rPr>
          <w:rFonts w:ascii="Lexend" w:cs="Lexend" w:eastAsia="Lexend" w:hAnsi="Lexend"/>
          <w:sz w:val="24"/>
          <w:szCs w:val="24"/>
        </w:rPr>
      </w:pPr>
      <w:r w:rsidDel="00000000" w:rsidR="00000000" w:rsidRPr="00000000">
        <w:rPr>
          <w:rFonts w:ascii="Lexend" w:cs="Lexend" w:eastAsia="Lexend" w:hAnsi="Lexend"/>
          <w:sz w:val="24"/>
          <w:szCs w:val="24"/>
          <w:rtl w:val="0"/>
        </w:rPr>
        <w:t xml:space="preserve">3. PROGRAMMA: TEMI ED ATTIVITÀ .......................................................................................................</w:t>
        <w:tab/>
        <w:t xml:space="preserve">...</w:t>
        <w:tab/>
        <w:t xml:space="preserve">4 </w:t>
      </w:r>
    </w:p>
    <w:p w:rsidR="00000000" w:rsidDel="00000000" w:rsidP="00000000" w:rsidRDefault="00000000" w:rsidRPr="00000000" w14:paraId="00000009">
      <w:pPr>
        <w:tabs>
          <w:tab w:val="right" w:leader="none" w:pos="9921.259842519685"/>
        </w:tabs>
        <w:spacing w:line="360" w:lineRule="auto"/>
        <w:ind w:left="0" w:right="0" w:firstLine="0"/>
        <w:rPr>
          <w:rFonts w:ascii="Lexend" w:cs="Lexend" w:eastAsia="Lexend" w:hAnsi="Lexend"/>
          <w:sz w:val="30.079999923706055"/>
          <w:szCs w:val="30.079999923706055"/>
        </w:rPr>
      </w:pPr>
      <w:r w:rsidDel="00000000" w:rsidR="00000000" w:rsidRPr="00000000">
        <w:rPr>
          <w:rFonts w:ascii="Lexend" w:cs="Lexend" w:eastAsia="Lexend" w:hAnsi="Lexend"/>
          <w:sz w:val="24"/>
          <w:szCs w:val="24"/>
          <w:rtl w:val="0"/>
        </w:rPr>
        <w:t xml:space="preserve">I FORMATORI.......................................................................................................................................................... 4</w:t>
      </w:r>
      <w:r w:rsidDel="00000000" w:rsidR="00000000" w:rsidRPr="00000000">
        <w:rPr>
          <w:rtl w:val="0"/>
        </w:rPr>
      </w:r>
    </w:p>
    <w:p w:rsidR="00000000" w:rsidDel="00000000" w:rsidP="00000000" w:rsidRDefault="00000000" w:rsidRPr="00000000" w14:paraId="0000000A">
      <w:pPr>
        <w:widowControl w:val="0"/>
        <w:spacing w:before="523.919677734375" w:line="240" w:lineRule="auto"/>
        <w:ind w:left="0" w:firstLine="0"/>
        <w:rPr>
          <w:rFonts w:ascii="Lexend" w:cs="Lexend" w:eastAsia="Lexend" w:hAnsi="Lexend"/>
          <w:color w:val="ff4e25"/>
          <w:sz w:val="28.079999923706055"/>
          <w:szCs w:val="28.079999923706055"/>
        </w:rPr>
      </w:pPr>
      <w:r w:rsidDel="00000000" w:rsidR="00000000" w:rsidRPr="00000000">
        <w:rPr>
          <w:rtl w:val="0"/>
        </w:rPr>
      </w:r>
    </w:p>
    <w:p w:rsidR="00000000" w:rsidDel="00000000" w:rsidP="00000000" w:rsidRDefault="00000000" w:rsidRPr="00000000" w14:paraId="0000000B">
      <w:pPr>
        <w:widowControl w:val="0"/>
        <w:spacing w:before="523.919677734375" w:line="240" w:lineRule="auto"/>
        <w:ind w:left="0" w:firstLine="0"/>
        <w:rPr>
          <w:rFonts w:ascii="Lexend" w:cs="Lexend" w:eastAsia="Lexend" w:hAnsi="Lexend"/>
          <w:sz w:val="28"/>
          <w:szCs w:val="28"/>
        </w:rPr>
      </w:pPr>
      <w:r w:rsidDel="00000000" w:rsidR="00000000" w:rsidRPr="00000000">
        <w:rPr>
          <w:rFonts w:ascii="Lexend" w:cs="Lexend" w:eastAsia="Lexend" w:hAnsi="Lexend"/>
          <w:color w:val="ff4e25"/>
          <w:sz w:val="28"/>
          <w:szCs w:val="28"/>
          <w:rtl w:val="0"/>
        </w:rPr>
        <w:t xml:space="preserve">PREMESSA</w:t>
      </w:r>
      <w:r w:rsidDel="00000000" w:rsidR="00000000" w:rsidRPr="00000000">
        <w:rPr>
          <w:rFonts w:ascii="Lexend" w:cs="Lexend" w:eastAsia="Lexend" w:hAnsi="Lexend"/>
          <w:sz w:val="28"/>
          <w:szCs w:val="28"/>
          <w:rtl w:val="0"/>
        </w:rPr>
        <w:t xml:space="preserve"> </w:t>
      </w:r>
    </w:p>
    <w:p w:rsidR="00000000" w:rsidDel="00000000" w:rsidP="00000000" w:rsidRDefault="00000000" w:rsidRPr="00000000" w14:paraId="0000000C">
      <w:pPr>
        <w:widowControl w:val="0"/>
        <w:spacing w:before="77.90771484375" w:line="276" w:lineRule="auto"/>
        <w:ind w:left="0" w:right="-18.18897637795203" w:firstLine="0"/>
        <w:jc w:val="both"/>
        <w:rPr>
          <w:rFonts w:ascii="Lexend" w:cs="Lexend" w:eastAsia="Lexend" w:hAnsi="Lexend"/>
        </w:rPr>
      </w:pPr>
      <w:r w:rsidDel="00000000" w:rsidR="00000000" w:rsidRPr="00000000">
        <w:rPr>
          <w:rFonts w:ascii="Lexend" w:cs="Lexend" w:eastAsia="Lexend" w:hAnsi="Lexend"/>
          <w:rtl w:val="0"/>
        </w:rPr>
        <w:t xml:space="preserve">Siamo sicuri di essere sempre in grado di leggere le emozioni che proviamo o che provano gli altri? Sembra assurdo, ma molte volte facciamo fatica a capire cosa stiamo provando e cosa prova chi  abbiamo di fronte. </w:t>
        <w:br w:type="textWrapping"/>
        <w:t xml:space="preserve">Sicuramente, in un percorso di mediazione familiare, è importante saper comprendere cosa ci  stiano comunicando le persone che si sono rivolte a noi e aiutarle a decifrare le emozioni di cui in  quel momento sono “prigioniere”. </w:t>
      </w:r>
    </w:p>
    <w:p w:rsidR="00000000" w:rsidDel="00000000" w:rsidP="00000000" w:rsidRDefault="00000000" w:rsidRPr="00000000" w14:paraId="0000000D">
      <w:pPr>
        <w:widowControl w:val="0"/>
        <w:spacing w:before="33.016357421875" w:line="276" w:lineRule="auto"/>
        <w:ind w:left="0" w:right="-18.18897637795203" w:firstLine="0"/>
        <w:rPr>
          <w:rFonts w:ascii="Lexend" w:cs="Lexend" w:eastAsia="Lexend" w:hAnsi="Lexend"/>
        </w:rPr>
      </w:pPr>
      <w:r w:rsidDel="00000000" w:rsidR="00000000" w:rsidRPr="00000000">
        <w:rPr>
          <w:rtl w:val="0"/>
        </w:rPr>
      </w:r>
    </w:p>
    <w:p w:rsidR="00000000" w:rsidDel="00000000" w:rsidP="00000000" w:rsidRDefault="00000000" w:rsidRPr="00000000" w14:paraId="0000000E">
      <w:pPr>
        <w:widowControl w:val="0"/>
        <w:spacing w:before="33.265380859375" w:line="276" w:lineRule="auto"/>
        <w:ind w:left="0" w:right="-18.18897637795203" w:firstLine="0"/>
        <w:jc w:val="both"/>
        <w:rPr>
          <w:rFonts w:ascii="Lexend" w:cs="Lexend" w:eastAsia="Lexend" w:hAnsi="Lexend"/>
        </w:rPr>
      </w:pPr>
      <w:r w:rsidDel="00000000" w:rsidR="00000000" w:rsidRPr="00000000">
        <w:rPr>
          <w:rFonts w:ascii="Lexend Medium" w:cs="Lexend Medium" w:eastAsia="Lexend Medium" w:hAnsi="Lexend Medium"/>
          <w:color w:val="ff4e25"/>
          <w:rtl w:val="0"/>
        </w:rPr>
        <w:t xml:space="preserve">MA COME POSSIAMO FARLO?</w:t>
      </w:r>
      <w:r w:rsidDel="00000000" w:rsidR="00000000" w:rsidRPr="00000000">
        <w:rPr>
          <w:rFonts w:ascii="Lexend Medium" w:cs="Lexend Medium" w:eastAsia="Lexend Medium" w:hAnsi="Lexend Medium"/>
          <w:color w:val="ff4e25"/>
          <w:rtl w:val="0"/>
        </w:rPr>
        <w:br w:type="textWrapping"/>
      </w:r>
      <w:r w:rsidDel="00000000" w:rsidR="00000000" w:rsidRPr="00000000">
        <w:rPr>
          <w:rFonts w:ascii="Lexend" w:cs="Lexend" w:eastAsia="Lexend" w:hAnsi="Lexend"/>
          <w:rtl w:val="0"/>
        </w:rPr>
        <w:t xml:space="preserve">Innanzitutto, essendo pienamente consapevoli che non è solo attraverso quello che ci viene raccontato con le parole che possiamo capire cosa stiano provando gli altri, ma anche attraverso  tutto quello che è “comunicazione non verbale”. </w:t>
        <w:br w:type="textWrapping"/>
        <w:t xml:space="preserve">Se noi operatori, senza la pretesa di voler diventare od essere comportamentalisti, impariamo a  decifrare la parte di comunicazione che va al di là del parlato, possiamo sicuramente avere uno  strumento in più per poter svolgere al meglio la nostra funzione di supporto, per potere entrare in  relazione con le persone che abbiamo di fronte e per poterle aiutare a gestire al meglio il conflitto  che stanno vivendo, attraverso il quale, inevitabilmente, devono passare per una riorganizzazione  familiare funzionale per loro stessi, ma in special modo per i loro figli. </w:t>
      </w:r>
    </w:p>
    <w:p w:rsidR="00000000" w:rsidDel="00000000" w:rsidP="00000000" w:rsidRDefault="00000000" w:rsidRPr="00000000" w14:paraId="0000000F">
      <w:pPr>
        <w:widowControl w:val="0"/>
        <w:spacing w:before="32.6666259765625" w:line="276" w:lineRule="auto"/>
        <w:ind w:left="0" w:right="-18.18897637795203" w:firstLine="0"/>
        <w:jc w:val="both"/>
        <w:rPr>
          <w:rFonts w:ascii="Lexend" w:cs="Lexend" w:eastAsia="Lexend" w:hAnsi="Lexend"/>
        </w:rPr>
      </w:pPr>
      <w:r w:rsidDel="00000000" w:rsidR="00000000" w:rsidRPr="00000000">
        <w:rPr>
          <w:rtl w:val="0"/>
        </w:rPr>
      </w:r>
    </w:p>
    <w:p w:rsidR="00000000" w:rsidDel="00000000" w:rsidP="00000000" w:rsidRDefault="00000000" w:rsidRPr="00000000" w14:paraId="00000010">
      <w:pPr>
        <w:widowControl w:val="0"/>
        <w:spacing w:before="32.6666259765625" w:line="276" w:lineRule="auto"/>
        <w:ind w:left="0" w:right="-18.18897637795203" w:firstLine="0"/>
        <w:jc w:val="both"/>
        <w:rPr>
          <w:rFonts w:ascii="Lexend" w:cs="Lexend" w:eastAsia="Lexend" w:hAnsi="Lexend"/>
        </w:rPr>
      </w:pPr>
      <w:r w:rsidDel="00000000" w:rsidR="00000000" w:rsidRPr="00000000">
        <w:rPr>
          <w:rFonts w:ascii="Lexend" w:cs="Lexend" w:eastAsia="Lexend" w:hAnsi="Lexend"/>
          <w:color w:val="ff4e25"/>
          <w:rtl w:val="0"/>
        </w:rPr>
        <w:t xml:space="preserve">OBIETTIVI</w:t>
      </w:r>
      <w:r w:rsidDel="00000000" w:rsidR="00000000" w:rsidRPr="00000000">
        <w:rPr>
          <w:rtl w:val="0"/>
        </w:rPr>
      </w:r>
    </w:p>
    <w:p w:rsidR="00000000" w:rsidDel="00000000" w:rsidP="00000000" w:rsidRDefault="00000000" w:rsidRPr="00000000" w14:paraId="00000011">
      <w:pPr>
        <w:widowControl w:val="0"/>
        <w:spacing w:before="15.1202392578125" w:line="276" w:lineRule="auto"/>
        <w:ind w:left="0" w:right="-18.18897637795203" w:firstLine="0"/>
        <w:rPr>
          <w:rFonts w:ascii="Lexend" w:cs="Lexend" w:eastAsia="Lexend" w:hAnsi="Lexend"/>
        </w:rPr>
      </w:pPr>
      <w:r w:rsidDel="00000000" w:rsidR="00000000" w:rsidRPr="00000000">
        <w:rPr>
          <w:rFonts w:ascii="Lexend" w:cs="Lexend" w:eastAsia="Lexend" w:hAnsi="Lexend"/>
          <w:rtl w:val="0"/>
        </w:rPr>
        <w:t xml:space="preserve">Il corso intende perseguire un duplice obiettivo: </w:t>
      </w:r>
    </w:p>
    <w:p w:rsidR="00000000" w:rsidDel="00000000" w:rsidP="00000000" w:rsidRDefault="00000000" w:rsidRPr="00000000" w14:paraId="00000012">
      <w:pPr>
        <w:widowControl w:val="0"/>
        <w:numPr>
          <w:ilvl w:val="0"/>
          <w:numId w:val="1"/>
        </w:numPr>
        <w:spacing w:after="0" w:afterAutospacing="0" w:before="154.320068359375" w:line="276" w:lineRule="auto"/>
        <w:ind w:left="720" w:right="-18.18897637795203" w:hanging="360"/>
        <w:rPr>
          <w:rFonts w:ascii="Lexend" w:cs="Lexend" w:eastAsia="Lexend" w:hAnsi="Lexend"/>
        </w:rPr>
      </w:pPr>
      <w:r w:rsidDel="00000000" w:rsidR="00000000" w:rsidRPr="00000000">
        <w:rPr>
          <w:rFonts w:ascii="Lexend" w:cs="Lexend" w:eastAsia="Lexend" w:hAnsi="Lexend"/>
          <w:rtl w:val="0"/>
        </w:rPr>
        <w:t xml:space="preserve">Attraverso la conoscenza delle tecniche base della Comunicazione Non Verbale, aiutare i mediandi a saper riconoscere le emozioni, saperle leggere e gestire per poter affrontare al  meglio l’evento separativo. </w:t>
      </w:r>
    </w:p>
    <w:p w:rsidR="00000000" w:rsidDel="00000000" w:rsidP="00000000" w:rsidRDefault="00000000" w:rsidRPr="00000000" w14:paraId="00000013">
      <w:pPr>
        <w:widowControl w:val="0"/>
        <w:numPr>
          <w:ilvl w:val="0"/>
          <w:numId w:val="1"/>
        </w:numPr>
        <w:spacing w:before="0" w:beforeAutospacing="0" w:line="276" w:lineRule="auto"/>
        <w:ind w:left="720" w:right="-18.18897637795203" w:hanging="360"/>
        <w:rPr>
          <w:rFonts w:ascii="Lexend" w:cs="Lexend" w:eastAsia="Lexend" w:hAnsi="Lexend"/>
        </w:rPr>
      </w:pPr>
      <w:r w:rsidDel="00000000" w:rsidR="00000000" w:rsidRPr="00000000">
        <w:rPr>
          <w:rFonts w:ascii="Lexend" w:cs="Lexend" w:eastAsia="Lexend" w:hAnsi="Lexend"/>
          <w:rtl w:val="0"/>
        </w:rPr>
        <w:t xml:space="preserve">Saper entrare in relazione con i mediandi, anche attraverso il “non verbale ”, per aiutarli a muoversi nel conflitto, in maniera costruttiva anziché distruttiva, affinché possano arrivare a una riorganizzazione familiare funzionale per loro stessi, ma soprattutto per i figli.</w:t>
      </w:r>
    </w:p>
    <w:p w:rsidR="00000000" w:rsidDel="00000000" w:rsidP="00000000" w:rsidRDefault="00000000" w:rsidRPr="00000000" w14:paraId="00000014">
      <w:pPr>
        <w:widowControl w:val="0"/>
        <w:spacing w:before="36.0577392578125" w:line="276" w:lineRule="auto"/>
        <w:ind w:left="720" w:right="-18.18897637795203" w:firstLine="0"/>
        <w:rPr>
          <w:rFonts w:ascii="Lexend" w:cs="Lexend" w:eastAsia="Lexend" w:hAnsi="Lexend"/>
        </w:rPr>
      </w:pPr>
      <w:r w:rsidDel="00000000" w:rsidR="00000000" w:rsidRPr="00000000">
        <w:rPr>
          <w:rtl w:val="0"/>
        </w:rPr>
      </w:r>
    </w:p>
    <w:p w:rsidR="00000000" w:rsidDel="00000000" w:rsidP="00000000" w:rsidRDefault="00000000" w:rsidRPr="00000000" w14:paraId="00000015">
      <w:pPr>
        <w:widowControl w:val="0"/>
        <w:spacing w:before="36.0577392578125" w:line="276" w:lineRule="auto"/>
        <w:ind w:right="-18.18897637795203"/>
        <w:rPr>
          <w:rFonts w:ascii="Lexend" w:cs="Lexend" w:eastAsia="Lexend" w:hAnsi="Lexend"/>
          <w:color w:val="ff4e25"/>
        </w:rPr>
      </w:pPr>
      <w:r w:rsidDel="00000000" w:rsidR="00000000" w:rsidRPr="00000000">
        <w:rPr>
          <w:rFonts w:ascii="Lexend" w:cs="Lexend" w:eastAsia="Lexend" w:hAnsi="Lexend"/>
          <w:color w:val="ff4e25"/>
          <w:rtl w:val="0"/>
        </w:rPr>
        <w:t xml:space="preserve">FINALITÀ</w:t>
      </w:r>
      <w:r w:rsidDel="00000000" w:rsidR="00000000" w:rsidRPr="00000000">
        <w:rPr>
          <w:rtl w:val="0"/>
        </w:rPr>
      </w:r>
    </w:p>
    <w:p w:rsidR="00000000" w:rsidDel="00000000" w:rsidP="00000000" w:rsidRDefault="00000000" w:rsidRPr="00000000" w14:paraId="00000016">
      <w:pPr>
        <w:numPr>
          <w:ilvl w:val="0"/>
          <w:numId w:val="2"/>
        </w:numPr>
        <w:ind w:left="720" w:hanging="360"/>
        <w:rPr>
          <w:rFonts w:ascii="Lexend" w:cs="Lexend" w:eastAsia="Lexend" w:hAnsi="Lexend"/>
          <w:u w:val="none"/>
        </w:rPr>
      </w:pPr>
      <w:r w:rsidDel="00000000" w:rsidR="00000000" w:rsidRPr="00000000">
        <w:rPr>
          <w:rFonts w:ascii="Lexend" w:cs="Lexend" w:eastAsia="Lexend" w:hAnsi="Lexend"/>
          <w:rtl w:val="0"/>
        </w:rPr>
        <w:t xml:space="preserve">Illustrare le tecniche di base della Comunicazione Non Verbale; </w:t>
      </w:r>
    </w:p>
    <w:p w:rsidR="00000000" w:rsidDel="00000000" w:rsidP="00000000" w:rsidRDefault="00000000" w:rsidRPr="00000000" w14:paraId="00000017">
      <w:pPr>
        <w:numPr>
          <w:ilvl w:val="0"/>
          <w:numId w:val="2"/>
        </w:numPr>
        <w:ind w:left="720" w:hanging="360"/>
        <w:rPr>
          <w:rFonts w:ascii="Lexend" w:cs="Lexend" w:eastAsia="Lexend" w:hAnsi="Lexend"/>
          <w:u w:val="none"/>
        </w:rPr>
      </w:pPr>
      <w:r w:rsidDel="00000000" w:rsidR="00000000" w:rsidRPr="00000000">
        <w:rPr>
          <w:rFonts w:ascii="Lexend" w:cs="Lexend" w:eastAsia="Lexend" w:hAnsi="Lexend"/>
          <w:rtl w:val="0"/>
        </w:rPr>
        <w:t xml:space="preserve">Riconoscere le emozioni, saperle leggere e gestire; </w:t>
      </w:r>
    </w:p>
    <w:p w:rsidR="00000000" w:rsidDel="00000000" w:rsidP="00000000" w:rsidRDefault="00000000" w:rsidRPr="00000000" w14:paraId="00000018">
      <w:pPr>
        <w:numPr>
          <w:ilvl w:val="0"/>
          <w:numId w:val="2"/>
        </w:numPr>
        <w:ind w:left="720" w:hanging="360"/>
        <w:rPr>
          <w:rFonts w:ascii="Lexend" w:cs="Lexend" w:eastAsia="Lexend" w:hAnsi="Lexend"/>
          <w:u w:val="none"/>
        </w:rPr>
      </w:pPr>
      <w:r w:rsidDel="00000000" w:rsidR="00000000" w:rsidRPr="00000000">
        <w:rPr>
          <w:rFonts w:ascii="Lexend" w:cs="Lexend" w:eastAsia="Lexend" w:hAnsi="Lexend"/>
          <w:rtl w:val="0"/>
        </w:rPr>
        <w:t xml:space="preserve">Entrare in relazione con i mediandi anche attraverso il non verbale; </w:t>
      </w:r>
    </w:p>
    <w:p w:rsidR="00000000" w:rsidDel="00000000" w:rsidP="00000000" w:rsidRDefault="00000000" w:rsidRPr="00000000" w14:paraId="00000019">
      <w:pPr>
        <w:numPr>
          <w:ilvl w:val="0"/>
          <w:numId w:val="2"/>
        </w:numPr>
        <w:ind w:left="720" w:hanging="360"/>
        <w:rPr>
          <w:rFonts w:ascii="Lexend" w:cs="Lexend" w:eastAsia="Lexend" w:hAnsi="Lexend"/>
          <w:u w:val="none"/>
        </w:rPr>
      </w:pPr>
      <w:r w:rsidDel="00000000" w:rsidR="00000000" w:rsidRPr="00000000">
        <w:rPr>
          <w:rFonts w:ascii="Lexend" w:cs="Lexend" w:eastAsia="Lexend" w:hAnsi="Lexend"/>
          <w:rtl w:val="0"/>
        </w:rPr>
        <w:t xml:space="preserve">Capire l’importanza di riuscire a gestire il conflitto in maniera funzionale, anche  attraverso il “non detto”; </w:t>
      </w:r>
    </w:p>
    <w:p w:rsidR="00000000" w:rsidDel="00000000" w:rsidP="00000000" w:rsidRDefault="00000000" w:rsidRPr="00000000" w14:paraId="0000001A">
      <w:pPr>
        <w:numPr>
          <w:ilvl w:val="0"/>
          <w:numId w:val="2"/>
        </w:numPr>
        <w:ind w:left="720" w:hanging="360"/>
        <w:rPr>
          <w:rFonts w:ascii="Lexend" w:cs="Lexend" w:eastAsia="Lexend" w:hAnsi="Lexend"/>
          <w:u w:val="none"/>
        </w:rPr>
      </w:pPr>
      <w:r w:rsidDel="00000000" w:rsidR="00000000" w:rsidRPr="00000000">
        <w:rPr>
          <w:rFonts w:ascii="Lexend" w:cs="Lexend" w:eastAsia="Lexend" w:hAnsi="Lexend"/>
          <w:rtl w:val="0"/>
        </w:rPr>
        <w:t xml:space="preserve">Arrivare ad una riorganizzazione familiare funzionale, per i mediandi, ma soprattutto per i loro figli. </w:t>
      </w:r>
    </w:p>
    <w:p w:rsidR="00000000" w:rsidDel="00000000" w:rsidP="00000000" w:rsidRDefault="00000000" w:rsidRPr="00000000" w14:paraId="0000001B">
      <w:pPr>
        <w:ind w:left="720" w:firstLine="0"/>
        <w:rPr>
          <w:rFonts w:ascii="Lexend" w:cs="Lexend" w:eastAsia="Lexend" w:hAnsi="Lexend"/>
        </w:rPr>
      </w:pPr>
      <w:r w:rsidDel="00000000" w:rsidR="00000000" w:rsidRPr="00000000">
        <w:rPr>
          <w:rtl w:val="0"/>
        </w:rPr>
      </w:r>
    </w:p>
    <w:p w:rsidR="00000000" w:rsidDel="00000000" w:rsidP="00000000" w:rsidRDefault="00000000" w:rsidRPr="00000000" w14:paraId="0000001C">
      <w:pPr>
        <w:widowControl w:val="0"/>
        <w:spacing w:before="278.45703125" w:line="276" w:lineRule="auto"/>
        <w:ind w:left="0" w:right="-18.18897637795203" w:firstLine="0"/>
        <w:rPr>
          <w:rFonts w:ascii="Lexend Medium" w:cs="Lexend Medium" w:eastAsia="Lexend Medium" w:hAnsi="Lexend Medium"/>
          <w:color w:val="ff4e25"/>
        </w:rPr>
      </w:pPr>
      <w:r w:rsidDel="00000000" w:rsidR="00000000" w:rsidRPr="00000000">
        <w:rPr>
          <w:rFonts w:ascii="Lexend Medium" w:cs="Lexend Medium" w:eastAsia="Lexend Medium" w:hAnsi="Lexend Medium"/>
          <w:color w:val="ff4e25"/>
          <w:sz w:val="28"/>
          <w:szCs w:val="28"/>
          <w:rtl w:val="0"/>
        </w:rPr>
        <w:t xml:space="preserve">METODOLOGIA E ARTICOLAZIONE DEL PERCORSO FORMATIVO </w:t>
        <w:br w:type="textWrapping"/>
      </w:r>
      <w:r w:rsidDel="00000000" w:rsidR="00000000" w:rsidRPr="00000000">
        <w:rPr>
          <w:rtl w:val="0"/>
        </w:rPr>
      </w:r>
    </w:p>
    <w:p w:rsidR="00000000" w:rsidDel="00000000" w:rsidP="00000000" w:rsidRDefault="00000000" w:rsidRPr="00000000" w14:paraId="0000001D">
      <w:pPr>
        <w:widowControl w:val="0"/>
        <w:spacing w:before="278.45703125" w:line="276" w:lineRule="auto"/>
        <w:ind w:left="0" w:right="-18.18897637795203" w:firstLine="0"/>
        <w:rPr>
          <w:rFonts w:ascii="Lexend" w:cs="Lexend" w:eastAsia="Lexend" w:hAnsi="Lexend"/>
          <w:sz w:val="28"/>
          <w:szCs w:val="28"/>
        </w:rPr>
      </w:pPr>
      <w:r w:rsidDel="00000000" w:rsidR="00000000" w:rsidRPr="00000000">
        <w:rPr>
          <w:rFonts w:ascii="Lexend" w:cs="Lexend" w:eastAsia="Lexend" w:hAnsi="Lexend"/>
          <w:color w:val="ff4e25"/>
          <w:sz w:val="28"/>
          <w:szCs w:val="28"/>
          <w:rtl w:val="0"/>
        </w:rPr>
        <w:t xml:space="preserve">1. DURATA E ARTICOLAZIONE DELL’EVENTO</w:t>
      </w:r>
      <w:r w:rsidDel="00000000" w:rsidR="00000000" w:rsidRPr="00000000">
        <w:rPr>
          <w:rFonts w:ascii="Lexend" w:cs="Lexend" w:eastAsia="Lexend" w:hAnsi="Lexend"/>
          <w:sz w:val="28"/>
          <w:szCs w:val="28"/>
          <w:rtl w:val="0"/>
        </w:rPr>
        <w:t xml:space="preserve"> </w:t>
      </w:r>
    </w:p>
    <w:p w:rsidR="00000000" w:rsidDel="00000000" w:rsidP="00000000" w:rsidRDefault="00000000" w:rsidRPr="00000000" w14:paraId="0000001E">
      <w:pPr>
        <w:widowControl w:val="0"/>
        <w:spacing w:before="73.1201171875" w:line="276" w:lineRule="auto"/>
        <w:ind w:left="0" w:right="-18.18897637795203" w:firstLine="0"/>
        <w:rPr>
          <w:rFonts w:ascii="Lexend" w:cs="Lexend" w:eastAsia="Lexend" w:hAnsi="Lexend"/>
        </w:rPr>
      </w:pPr>
      <w:r w:rsidDel="00000000" w:rsidR="00000000" w:rsidRPr="00000000">
        <w:rPr>
          <w:rFonts w:ascii="Lexend" w:cs="Lexend" w:eastAsia="Lexend" w:hAnsi="Lexend"/>
          <w:rtl w:val="0"/>
        </w:rPr>
        <w:t xml:space="preserve">Il percorso si svolgerà da remoto su piattaforma informatica zoom.</w:t>
      </w:r>
      <w:r w:rsidDel="00000000" w:rsidR="00000000" w:rsidRPr="00000000">
        <w:rPr>
          <w:rFonts w:ascii="Lexend" w:cs="Lexend" w:eastAsia="Lexend" w:hAnsi="Lexend"/>
          <w:rtl w:val="0"/>
        </w:rPr>
        <w:br w:type="textWrapping"/>
      </w:r>
      <w:r w:rsidDel="00000000" w:rsidR="00000000" w:rsidRPr="00000000">
        <w:rPr>
          <w:rFonts w:ascii="Lexend" w:cs="Lexend" w:eastAsia="Lexend" w:hAnsi="Lexend"/>
          <w:rtl w:val="0"/>
        </w:rPr>
        <w:t xml:space="preserve">Sabato 2 dicembre 2023 dalle ore 10:00 alle 13:00, dalle ore 14:00 alle 17:00 (per un totale di 6 ore)</w:t>
      </w:r>
    </w:p>
    <w:p w:rsidR="00000000" w:rsidDel="00000000" w:rsidP="00000000" w:rsidRDefault="00000000" w:rsidRPr="00000000" w14:paraId="0000001F">
      <w:pPr>
        <w:rPr>
          <w:rFonts w:ascii="Lexend" w:cs="Lexend" w:eastAsia="Lexend" w:hAnsi="Lexend"/>
        </w:rPr>
      </w:pPr>
      <w:r w:rsidDel="00000000" w:rsidR="00000000" w:rsidRPr="00000000">
        <w:rPr>
          <w:rtl w:val="0"/>
        </w:rPr>
      </w:r>
    </w:p>
    <w:p w:rsidR="00000000" w:rsidDel="00000000" w:rsidP="00000000" w:rsidRDefault="00000000" w:rsidRPr="00000000" w14:paraId="00000020">
      <w:pPr>
        <w:widowControl w:val="0"/>
        <w:spacing w:before="401.519775390625" w:line="276" w:lineRule="auto"/>
        <w:ind w:left="0" w:right="-18.18897637795203" w:firstLine="0"/>
        <w:rPr>
          <w:rFonts w:ascii="Lexend" w:cs="Lexend" w:eastAsia="Lexend" w:hAnsi="Lexend"/>
          <w:color w:val="ff4e25"/>
          <w:sz w:val="28"/>
          <w:szCs w:val="28"/>
        </w:rPr>
      </w:pPr>
      <w:r w:rsidDel="00000000" w:rsidR="00000000" w:rsidRPr="00000000">
        <w:rPr>
          <w:rFonts w:ascii="Lexend" w:cs="Lexend" w:eastAsia="Lexend" w:hAnsi="Lexend"/>
          <w:color w:val="ff4e25"/>
          <w:sz w:val="28"/>
          <w:szCs w:val="28"/>
          <w:rtl w:val="0"/>
        </w:rPr>
        <w:t xml:space="preserve">2. METODOLOGIA </w:t>
      </w:r>
    </w:p>
    <w:p w:rsidR="00000000" w:rsidDel="00000000" w:rsidP="00000000" w:rsidRDefault="00000000" w:rsidRPr="00000000" w14:paraId="00000021">
      <w:pPr>
        <w:widowControl w:val="0"/>
        <w:spacing w:before="72.7203369140625" w:line="276" w:lineRule="auto"/>
        <w:ind w:left="0" w:right="-18.18897637795203" w:firstLine="0"/>
        <w:rPr>
          <w:rFonts w:ascii="Lexend" w:cs="Lexend" w:eastAsia="Lexend" w:hAnsi="Lexend"/>
        </w:rPr>
      </w:pPr>
      <w:r w:rsidDel="00000000" w:rsidR="00000000" w:rsidRPr="00000000">
        <w:rPr>
          <w:rFonts w:ascii="Lexend" w:cs="Lexend" w:eastAsia="Lexend" w:hAnsi="Lexend"/>
          <w:rtl w:val="0"/>
        </w:rPr>
        <w:t xml:space="preserve">Si prevede il ricorso ad una metodologia che, fatte salve alcune introduzioni di carattere più teorico,  faccia ampio ricorso allo svolgimento di esercizi pratici (quali, ad esempio, simulazioni e giochi di  ruolo) e di altre tecniche interattive (discussioni guidate, analisi e discussione di casi, visione di  filmati ecc.). </w:t>
      </w:r>
    </w:p>
    <w:p w:rsidR="00000000" w:rsidDel="00000000" w:rsidP="00000000" w:rsidRDefault="00000000" w:rsidRPr="00000000" w14:paraId="00000022">
      <w:pPr>
        <w:widowControl w:val="0"/>
        <w:spacing w:before="33.2672119140625" w:line="276" w:lineRule="auto"/>
        <w:ind w:left="0" w:right="-18.18897637795203" w:firstLine="0"/>
        <w:rPr>
          <w:rFonts w:ascii="Lexend" w:cs="Lexend" w:eastAsia="Lexend" w:hAnsi="Lexend"/>
        </w:rPr>
      </w:pPr>
      <w:r w:rsidDel="00000000" w:rsidR="00000000" w:rsidRPr="00000000">
        <w:rPr>
          <w:rFonts w:ascii="Lexend" w:cs="Lexend" w:eastAsia="Lexend" w:hAnsi="Lexend"/>
          <w:rtl w:val="0"/>
        </w:rPr>
        <w:t xml:space="preserve">L’approccio del formatore sarà caratterizzato da un’elevata propensione all’ascolto, attivo ed  empatico, e alla sospensione del giudizio. Infatti, l’atteggiamento non giudicante costituisce di per  sé un contenuto formativo, ed è essenziale per ottenere la compliance dei partecipanti.</w:t>
      </w:r>
    </w:p>
    <w:p w:rsidR="00000000" w:rsidDel="00000000" w:rsidP="00000000" w:rsidRDefault="00000000" w:rsidRPr="00000000" w14:paraId="00000023">
      <w:pPr>
        <w:widowControl w:val="0"/>
        <w:spacing w:before="33.2672119140625" w:line="276" w:lineRule="auto"/>
        <w:ind w:left="0" w:right="-18.18897637795203" w:firstLine="0"/>
        <w:rPr>
          <w:rFonts w:ascii="Lexend" w:cs="Lexend" w:eastAsia="Lexend" w:hAnsi="Lexend"/>
        </w:rPr>
      </w:pPr>
      <w:r w:rsidDel="00000000" w:rsidR="00000000" w:rsidRPr="00000000">
        <w:rPr>
          <w:rtl w:val="0"/>
        </w:rPr>
      </w:r>
    </w:p>
    <w:p w:rsidR="00000000" w:rsidDel="00000000" w:rsidP="00000000" w:rsidRDefault="00000000" w:rsidRPr="00000000" w14:paraId="00000024">
      <w:pPr>
        <w:widowControl w:val="0"/>
        <w:spacing w:before="33.2672119140625" w:line="276" w:lineRule="auto"/>
        <w:ind w:left="0" w:right="-18.18897637795203" w:firstLine="0"/>
        <w:rPr>
          <w:rFonts w:ascii="Lexend" w:cs="Lexend" w:eastAsia="Lexend" w:hAnsi="Lexend"/>
        </w:rPr>
      </w:pPr>
      <w:r w:rsidDel="00000000" w:rsidR="00000000" w:rsidRPr="00000000">
        <w:rPr>
          <w:rtl w:val="0"/>
        </w:rPr>
      </w:r>
    </w:p>
    <w:p w:rsidR="00000000" w:rsidDel="00000000" w:rsidP="00000000" w:rsidRDefault="00000000" w:rsidRPr="00000000" w14:paraId="00000025">
      <w:pPr>
        <w:widowControl w:val="0"/>
        <w:spacing w:before="33.2672119140625" w:line="276" w:lineRule="auto"/>
        <w:ind w:left="0" w:right="-18.18897637795203" w:firstLine="0"/>
        <w:rPr>
          <w:rFonts w:ascii="Lexend" w:cs="Lexend" w:eastAsia="Lexend" w:hAnsi="Lexend"/>
        </w:rPr>
      </w:pPr>
      <w:r w:rsidDel="00000000" w:rsidR="00000000" w:rsidRPr="00000000">
        <w:rPr>
          <w:rtl w:val="0"/>
        </w:rPr>
      </w:r>
    </w:p>
    <w:p w:rsidR="00000000" w:rsidDel="00000000" w:rsidP="00000000" w:rsidRDefault="00000000" w:rsidRPr="00000000" w14:paraId="00000026">
      <w:pPr>
        <w:widowControl w:val="0"/>
        <w:spacing w:before="33.2672119140625" w:line="276" w:lineRule="auto"/>
        <w:ind w:left="0" w:right="-18.18897637795203" w:firstLine="0"/>
        <w:rPr>
          <w:rFonts w:ascii="Lexend" w:cs="Lexend" w:eastAsia="Lexend" w:hAnsi="Lexend"/>
        </w:rPr>
      </w:pPr>
      <w:r w:rsidDel="00000000" w:rsidR="00000000" w:rsidRPr="00000000">
        <w:rPr>
          <w:rtl w:val="0"/>
        </w:rPr>
      </w:r>
    </w:p>
    <w:p w:rsidR="00000000" w:rsidDel="00000000" w:rsidP="00000000" w:rsidRDefault="00000000" w:rsidRPr="00000000" w14:paraId="00000027">
      <w:pPr>
        <w:widowControl w:val="0"/>
        <w:spacing w:before="33.2672119140625" w:line="276" w:lineRule="auto"/>
        <w:ind w:left="0" w:right="-18.18897637795203" w:firstLine="0"/>
        <w:rPr>
          <w:rFonts w:ascii="Lexend" w:cs="Lexend" w:eastAsia="Lexend" w:hAnsi="Lexend"/>
        </w:rPr>
      </w:pPr>
      <w:r w:rsidDel="00000000" w:rsidR="00000000" w:rsidRPr="00000000">
        <w:rPr>
          <w:rtl w:val="0"/>
        </w:rPr>
      </w:r>
    </w:p>
    <w:p w:rsidR="00000000" w:rsidDel="00000000" w:rsidP="00000000" w:rsidRDefault="00000000" w:rsidRPr="00000000" w14:paraId="00000028">
      <w:pPr>
        <w:widowControl w:val="0"/>
        <w:spacing w:before="33.2672119140625" w:line="276" w:lineRule="auto"/>
        <w:ind w:left="0" w:right="-18.18897637795203" w:firstLine="0"/>
        <w:rPr>
          <w:rFonts w:ascii="Lexend" w:cs="Lexend" w:eastAsia="Lexend" w:hAnsi="Lexend"/>
        </w:rPr>
      </w:pPr>
      <w:r w:rsidDel="00000000" w:rsidR="00000000" w:rsidRPr="00000000">
        <w:rPr>
          <w:rtl w:val="0"/>
        </w:rPr>
      </w:r>
    </w:p>
    <w:p w:rsidR="00000000" w:rsidDel="00000000" w:rsidP="00000000" w:rsidRDefault="00000000" w:rsidRPr="00000000" w14:paraId="00000029">
      <w:pPr>
        <w:widowControl w:val="0"/>
        <w:spacing w:before="33.2672119140625" w:line="276" w:lineRule="auto"/>
        <w:ind w:left="0" w:right="-18.18897637795203" w:firstLine="0"/>
        <w:rPr>
          <w:rFonts w:ascii="Lexend" w:cs="Lexend" w:eastAsia="Lexend" w:hAnsi="Lexend"/>
        </w:rPr>
      </w:pPr>
      <w:r w:rsidDel="00000000" w:rsidR="00000000" w:rsidRPr="00000000">
        <w:rPr>
          <w:rtl w:val="0"/>
        </w:rPr>
      </w:r>
    </w:p>
    <w:p w:rsidR="00000000" w:rsidDel="00000000" w:rsidP="00000000" w:rsidRDefault="00000000" w:rsidRPr="00000000" w14:paraId="0000002A">
      <w:pPr>
        <w:widowControl w:val="0"/>
        <w:spacing w:before="33.2672119140625" w:line="276" w:lineRule="auto"/>
        <w:ind w:left="0" w:right="-18.18897637795203" w:firstLine="0"/>
        <w:rPr>
          <w:rFonts w:ascii="Lexend" w:cs="Lexend" w:eastAsia="Lexend" w:hAnsi="Lexend"/>
        </w:rPr>
      </w:pPr>
      <w:r w:rsidDel="00000000" w:rsidR="00000000" w:rsidRPr="00000000">
        <w:rPr>
          <w:rtl w:val="0"/>
        </w:rPr>
      </w:r>
    </w:p>
    <w:p w:rsidR="00000000" w:rsidDel="00000000" w:rsidP="00000000" w:rsidRDefault="00000000" w:rsidRPr="00000000" w14:paraId="0000002B">
      <w:pPr>
        <w:widowControl w:val="0"/>
        <w:spacing w:before="33.2672119140625" w:line="276" w:lineRule="auto"/>
        <w:ind w:left="0" w:right="-18.18897637795203" w:firstLine="0"/>
        <w:rPr>
          <w:rFonts w:ascii="Lexend" w:cs="Lexend" w:eastAsia="Lexend" w:hAnsi="Lexend"/>
        </w:rPr>
      </w:pPr>
      <w:r w:rsidDel="00000000" w:rsidR="00000000" w:rsidRPr="00000000">
        <w:rPr>
          <w:rtl w:val="0"/>
        </w:rPr>
      </w:r>
    </w:p>
    <w:p w:rsidR="00000000" w:rsidDel="00000000" w:rsidP="00000000" w:rsidRDefault="00000000" w:rsidRPr="00000000" w14:paraId="0000002C">
      <w:pPr>
        <w:widowControl w:val="0"/>
        <w:spacing w:before="33.2672119140625" w:line="276" w:lineRule="auto"/>
        <w:ind w:left="0" w:right="-18.18897637795203" w:firstLine="0"/>
        <w:rPr>
          <w:rFonts w:ascii="Lexend" w:cs="Lexend" w:eastAsia="Lexend" w:hAnsi="Lexend"/>
        </w:rPr>
      </w:pPr>
      <w:r w:rsidDel="00000000" w:rsidR="00000000" w:rsidRPr="00000000">
        <w:rPr>
          <w:rtl w:val="0"/>
        </w:rPr>
      </w:r>
    </w:p>
    <w:p w:rsidR="00000000" w:rsidDel="00000000" w:rsidP="00000000" w:rsidRDefault="00000000" w:rsidRPr="00000000" w14:paraId="0000002D">
      <w:pPr>
        <w:widowControl w:val="0"/>
        <w:spacing w:before="33.2672119140625" w:line="276" w:lineRule="auto"/>
        <w:ind w:left="0" w:right="-18.18897637795203" w:firstLine="0"/>
        <w:rPr>
          <w:rFonts w:ascii="Lexend" w:cs="Lexend" w:eastAsia="Lexend" w:hAnsi="Lexend"/>
        </w:rPr>
      </w:pPr>
      <w:r w:rsidDel="00000000" w:rsidR="00000000" w:rsidRPr="00000000">
        <w:rPr>
          <w:rtl w:val="0"/>
        </w:rPr>
      </w:r>
    </w:p>
    <w:p w:rsidR="00000000" w:rsidDel="00000000" w:rsidP="00000000" w:rsidRDefault="00000000" w:rsidRPr="00000000" w14:paraId="0000002E">
      <w:pPr>
        <w:widowControl w:val="0"/>
        <w:spacing w:before="33.2672119140625" w:line="276" w:lineRule="auto"/>
        <w:ind w:left="0" w:right="-18.18897637795203" w:firstLine="0"/>
        <w:rPr>
          <w:rFonts w:ascii="Lexend" w:cs="Lexend" w:eastAsia="Lexend" w:hAnsi="Lexend"/>
        </w:rPr>
      </w:pPr>
      <w:r w:rsidDel="00000000" w:rsidR="00000000" w:rsidRPr="00000000">
        <w:rPr>
          <w:rtl w:val="0"/>
        </w:rPr>
      </w:r>
    </w:p>
    <w:p w:rsidR="00000000" w:rsidDel="00000000" w:rsidP="00000000" w:rsidRDefault="00000000" w:rsidRPr="00000000" w14:paraId="0000002F">
      <w:pPr>
        <w:widowControl w:val="0"/>
        <w:spacing w:before="33.2672119140625" w:line="276" w:lineRule="auto"/>
        <w:ind w:left="0" w:right="-18.18897637795203" w:firstLine="0"/>
        <w:rPr>
          <w:rFonts w:ascii="Lexend" w:cs="Lexend" w:eastAsia="Lexend" w:hAnsi="Lexend"/>
        </w:rPr>
      </w:pPr>
      <w:r w:rsidDel="00000000" w:rsidR="00000000" w:rsidRPr="00000000">
        <w:rPr>
          <w:rtl w:val="0"/>
        </w:rPr>
      </w:r>
    </w:p>
    <w:p w:rsidR="00000000" w:rsidDel="00000000" w:rsidP="00000000" w:rsidRDefault="00000000" w:rsidRPr="00000000" w14:paraId="00000030">
      <w:pPr>
        <w:widowControl w:val="0"/>
        <w:spacing w:before="286.319580078125" w:line="240" w:lineRule="auto"/>
        <w:ind w:left="0" w:firstLine="0"/>
        <w:rPr>
          <w:rFonts w:ascii="Lexend" w:cs="Lexend" w:eastAsia="Lexend" w:hAnsi="Lexend"/>
          <w:b w:val="1"/>
          <w:color w:val="ff4e25"/>
          <w:sz w:val="24"/>
          <w:szCs w:val="24"/>
        </w:rPr>
      </w:pPr>
      <w:r w:rsidDel="00000000" w:rsidR="00000000" w:rsidRPr="00000000">
        <w:rPr>
          <w:rFonts w:ascii="Lexend" w:cs="Lexend" w:eastAsia="Lexend" w:hAnsi="Lexend"/>
          <w:color w:val="ff4e25"/>
          <w:sz w:val="28"/>
          <w:szCs w:val="28"/>
          <w:rtl w:val="0"/>
        </w:rPr>
        <w:t xml:space="preserve">3. PROGRAMMA: TEMI ED ATTIVITÀ  </w:t>
        <w:br w:type="textWrapping"/>
      </w:r>
      <w:r w:rsidDel="00000000" w:rsidR="00000000" w:rsidRPr="00000000">
        <w:rPr>
          <w:rtl w:val="0"/>
        </w:rPr>
      </w:r>
    </w:p>
    <w:tbl>
      <w:tblPr>
        <w:tblStyle w:val="Table1"/>
        <w:tblW w:w="103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40"/>
        <w:gridCol w:w="1050"/>
        <w:gridCol w:w="3060"/>
        <w:gridCol w:w="2400"/>
        <w:tblGridChange w:id="0">
          <w:tblGrid>
            <w:gridCol w:w="3840"/>
            <w:gridCol w:w="1050"/>
            <w:gridCol w:w="3060"/>
            <w:gridCol w:w="2400"/>
          </w:tblGrid>
        </w:tblGridChange>
      </w:tblGrid>
      <w:tr>
        <w:trPr>
          <w:cantSplit w:val="0"/>
          <w:trHeight w:val="570" w:hRule="atLeast"/>
          <w:tblHeader w:val="0"/>
        </w:trPr>
        <w:tc>
          <w:tcPr>
            <w:gridSpan w:val="2"/>
            <w:tcBorders>
              <w:top w:color="999999" w:space="0" w:sz="8" w:val="single"/>
              <w:left w:color="999999" w:space="0" w:sz="8" w:val="single"/>
              <w:bottom w:color="999999" w:space="0" w:sz="8" w:val="single"/>
              <w:right w:color="999999" w:space="0" w:sz="8" w:val="single"/>
            </w:tcBorders>
            <w:shd w:fill="ff4e25"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ind w:left="0" w:firstLine="0"/>
              <w:rPr>
                <w:rFonts w:ascii="Lexend" w:cs="Lexend" w:eastAsia="Lexend" w:hAnsi="Lexend"/>
                <w:color w:val="ffffff"/>
                <w:sz w:val="24"/>
                <w:szCs w:val="24"/>
              </w:rPr>
            </w:pPr>
            <w:r w:rsidDel="00000000" w:rsidR="00000000" w:rsidRPr="00000000">
              <w:rPr>
                <w:rFonts w:ascii="Lexend" w:cs="Lexend" w:eastAsia="Lexend" w:hAnsi="Lexend"/>
                <w:color w:val="ffffff"/>
                <w:sz w:val="24"/>
                <w:szCs w:val="24"/>
                <w:rtl w:val="0"/>
              </w:rPr>
              <w:t xml:space="preserve">Aree specifiche </w:t>
            </w:r>
          </w:p>
        </w:tc>
        <w:tc>
          <w:tcPr>
            <w:tcBorders>
              <w:top w:color="999999" w:space="0" w:sz="8" w:val="single"/>
              <w:left w:color="999999" w:space="0" w:sz="8" w:val="single"/>
              <w:bottom w:color="999999" w:space="0" w:sz="8" w:val="single"/>
              <w:right w:color="999999" w:space="0" w:sz="8" w:val="single"/>
            </w:tcBorders>
            <w:shd w:fill="ff4e25"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ind w:left="0" w:firstLine="0"/>
              <w:rPr>
                <w:rFonts w:ascii="Lexend" w:cs="Lexend" w:eastAsia="Lexend" w:hAnsi="Lexend"/>
                <w:color w:val="ffffff"/>
                <w:sz w:val="24"/>
                <w:szCs w:val="24"/>
              </w:rPr>
            </w:pPr>
            <w:r w:rsidDel="00000000" w:rsidR="00000000" w:rsidRPr="00000000">
              <w:rPr>
                <w:rFonts w:ascii="Lexend" w:cs="Lexend" w:eastAsia="Lexend" w:hAnsi="Lexend"/>
                <w:color w:val="ffffff"/>
                <w:sz w:val="24"/>
                <w:szCs w:val="24"/>
                <w:rtl w:val="0"/>
              </w:rPr>
              <w:t xml:space="preserve">Metodologia didattica</w:t>
            </w:r>
          </w:p>
        </w:tc>
        <w:tc>
          <w:tcPr>
            <w:tcBorders>
              <w:top w:color="999999" w:space="0" w:sz="8" w:val="single"/>
              <w:left w:color="999999" w:space="0" w:sz="8" w:val="single"/>
              <w:bottom w:color="999999" w:space="0" w:sz="8" w:val="single"/>
              <w:right w:color="999999" w:space="0" w:sz="8" w:val="single"/>
            </w:tcBorders>
            <w:shd w:fill="ff4e25"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ind w:left="0" w:firstLine="0"/>
              <w:rPr>
                <w:rFonts w:ascii="Lexend" w:cs="Lexend" w:eastAsia="Lexend" w:hAnsi="Lexend"/>
                <w:color w:val="ffffff"/>
                <w:sz w:val="24"/>
                <w:szCs w:val="24"/>
              </w:rPr>
            </w:pPr>
            <w:r w:rsidDel="00000000" w:rsidR="00000000" w:rsidRPr="00000000">
              <w:rPr>
                <w:rFonts w:ascii="Lexend" w:cs="Lexend" w:eastAsia="Lexend" w:hAnsi="Lexend"/>
                <w:color w:val="ffffff"/>
                <w:sz w:val="24"/>
                <w:szCs w:val="24"/>
                <w:rtl w:val="0"/>
              </w:rPr>
              <w:t xml:space="preserve">Giorno e Durata</w:t>
            </w:r>
          </w:p>
        </w:tc>
      </w:tr>
      <w:tr>
        <w:trPr>
          <w:cantSplit w:val="0"/>
          <w:trHeight w:val="2448.998333215713" w:hRule="atLeast"/>
          <w:tblHeader w:val="0"/>
        </w:trPr>
        <w:tc>
          <w:tcPr>
            <w:gridSpan w:val="2"/>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5.2360725402832" w:lineRule="auto"/>
              <w:ind w:right="43.779296875"/>
              <w:rPr>
                <w:rFonts w:ascii="Lexend" w:cs="Lexend" w:eastAsia="Lexend" w:hAnsi="Lexend"/>
              </w:rPr>
            </w:pPr>
            <w:r w:rsidDel="00000000" w:rsidR="00000000" w:rsidRPr="00000000">
              <w:rPr>
                <w:rFonts w:ascii="Lexend" w:cs="Lexend" w:eastAsia="Lexend" w:hAnsi="Lexend"/>
                <w:rtl w:val="0"/>
              </w:rPr>
              <w:t xml:space="preserve">3. Promozione della ricerca di modalità adeguata  ad affrontare l’evento separativo, con particolare  riferimento </w:t>
              <w:br w:type="textWrapping"/>
              <w:t xml:space="preserve">ai figli: </w:t>
            </w:r>
          </w:p>
          <w:p w:rsidR="00000000" w:rsidDel="00000000" w:rsidP="00000000" w:rsidRDefault="00000000" w:rsidRPr="00000000" w14:paraId="00000036">
            <w:pPr>
              <w:widowControl w:val="0"/>
              <w:spacing w:line="245.2360725402832" w:lineRule="auto"/>
              <w:ind w:right="43.779296875"/>
              <w:rPr>
                <w:rFonts w:ascii="Lexend" w:cs="Lexend" w:eastAsia="Lexend" w:hAnsi="Lexend"/>
              </w:rPr>
            </w:pPr>
            <w:r w:rsidDel="00000000" w:rsidR="00000000" w:rsidRPr="00000000">
              <w:rPr>
                <w:rtl w:val="0"/>
              </w:rPr>
            </w:r>
          </w:p>
          <w:p w:rsidR="00000000" w:rsidDel="00000000" w:rsidP="00000000" w:rsidRDefault="00000000" w:rsidRPr="00000000" w14:paraId="00000037">
            <w:pPr>
              <w:spacing w:line="240" w:lineRule="auto"/>
              <w:rPr>
                <w:rFonts w:ascii="Lexend" w:cs="Lexend" w:eastAsia="Lexend" w:hAnsi="Lexend"/>
                <w:sz w:val="19.920000076293945"/>
                <w:szCs w:val="19.920000076293945"/>
                <w:u w:val="single"/>
              </w:rPr>
            </w:pPr>
            <w:r w:rsidDel="00000000" w:rsidR="00000000" w:rsidRPr="00000000">
              <w:rPr>
                <w:rFonts w:ascii="Lexend Medium" w:cs="Lexend Medium" w:eastAsia="Lexend Medium" w:hAnsi="Lexend Medium"/>
                <w:rtl w:val="0"/>
              </w:rPr>
              <w:t xml:space="preserve">Le emozioni: saperle leggere e  gestirle per aiutare i mediandi ad  affrontare al meglio l’evento separativo</w:t>
            </w:r>
            <w:r w:rsidDel="00000000" w:rsidR="00000000" w:rsidRPr="00000000">
              <w:rPr>
                <w:rtl w:val="0"/>
              </w:rPr>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3.38141441345215" w:lineRule="auto"/>
              <w:ind w:right="6.7681884765625"/>
              <w:rPr>
                <w:rFonts w:ascii="Lexend" w:cs="Lexend" w:eastAsia="Lexend" w:hAnsi="Lexend"/>
                <w:sz w:val="22.079999923706055"/>
                <w:szCs w:val="22.079999923706055"/>
              </w:rPr>
            </w:pPr>
            <w:r w:rsidDel="00000000" w:rsidR="00000000" w:rsidRPr="00000000">
              <w:rPr>
                <w:rFonts w:ascii="Lexend" w:cs="Lexend" w:eastAsia="Lexend" w:hAnsi="Lexend"/>
                <w:sz w:val="22.079999923706055"/>
                <w:szCs w:val="22.079999923706055"/>
                <w:rtl w:val="0"/>
              </w:rPr>
              <w:t xml:space="preserve">Introduzione del tema </w:t>
              <w:br w:type="textWrapping"/>
              <w:t xml:space="preserve">e discussione  guidata</w:t>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Lexend" w:cs="Lexend" w:eastAsia="Lexend" w:hAnsi="Lexend"/>
              </w:rPr>
            </w:pPr>
            <w:r w:rsidDel="00000000" w:rsidR="00000000" w:rsidRPr="00000000">
              <w:rPr>
                <w:rFonts w:ascii="Lexend" w:cs="Lexend" w:eastAsia="Lexend" w:hAnsi="Lexend"/>
                <w:rtl w:val="0"/>
              </w:rPr>
              <w:t xml:space="preserve">02/12/2023 </w:t>
            </w:r>
          </w:p>
          <w:p w:rsidR="00000000" w:rsidDel="00000000" w:rsidP="00000000" w:rsidRDefault="00000000" w:rsidRPr="00000000" w14:paraId="0000003B">
            <w:pPr>
              <w:widowControl w:val="0"/>
              <w:spacing w:before="15.118408203125" w:line="240" w:lineRule="auto"/>
              <w:rPr>
                <w:rFonts w:ascii="Lexend" w:cs="Lexend" w:eastAsia="Lexend" w:hAnsi="Lexend"/>
              </w:rPr>
            </w:pPr>
            <w:r w:rsidDel="00000000" w:rsidR="00000000" w:rsidRPr="00000000">
              <w:rPr>
                <w:rFonts w:ascii="Lexend" w:cs="Lexend" w:eastAsia="Lexend" w:hAnsi="Lexend"/>
                <w:rtl w:val="0"/>
              </w:rPr>
              <w:t xml:space="preserve">10:00 - 11:00</w:t>
            </w:r>
          </w:p>
          <w:p w:rsidR="00000000" w:rsidDel="00000000" w:rsidP="00000000" w:rsidRDefault="00000000" w:rsidRPr="00000000" w14:paraId="0000003C">
            <w:pPr>
              <w:widowControl w:val="0"/>
              <w:spacing w:before="12.7203369140625" w:line="240" w:lineRule="auto"/>
              <w:rPr>
                <w:rFonts w:ascii="Lexend" w:cs="Lexend" w:eastAsia="Lexend" w:hAnsi="Lexend"/>
              </w:rPr>
            </w:pPr>
            <w:r w:rsidDel="00000000" w:rsidR="00000000" w:rsidRPr="00000000">
              <w:rPr>
                <w:rFonts w:ascii="Lexend" w:cs="Lexend" w:eastAsia="Lexend" w:hAnsi="Lexend"/>
                <w:rtl w:val="0"/>
              </w:rPr>
              <w:t xml:space="preserve">1H</w:t>
            </w:r>
          </w:p>
        </w:tc>
      </w:tr>
      <w:tr>
        <w:trPr>
          <w:cantSplit w:val="0"/>
          <w:trHeight w:val="1586.9374346330078" w:hRule="atLeast"/>
          <w:tblHeader w:val="0"/>
        </w:trPr>
        <w:tc>
          <w:tcPr>
            <w:gridSpan w:val="2"/>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ind w:left="0" w:firstLine="0"/>
              <w:rPr>
                <w:rFonts w:ascii="Lexend" w:cs="Lexend" w:eastAsia="Lexend" w:hAnsi="Lexend"/>
              </w:rPr>
            </w:pPr>
            <w:r w:rsidDel="00000000" w:rsidR="00000000" w:rsidRPr="00000000">
              <w:rPr>
                <w:rFonts w:ascii="Lexend" w:cs="Lexend" w:eastAsia="Lexend" w:hAnsi="Lexend"/>
                <w:rtl w:val="0"/>
              </w:rPr>
              <w:t xml:space="preserve">3a. </w:t>
            </w:r>
            <w:r w:rsidDel="00000000" w:rsidR="00000000" w:rsidRPr="00000000">
              <w:rPr>
                <w:rFonts w:ascii="Lexend" w:cs="Lexend" w:eastAsia="Lexend" w:hAnsi="Lexend"/>
                <w:rtl w:val="0"/>
              </w:rPr>
              <w:t xml:space="preserve">L’epistemologia del conflitto, le sue </w:t>
            </w:r>
          </w:p>
          <w:p w:rsidR="00000000" w:rsidDel="00000000" w:rsidP="00000000" w:rsidRDefault="00000000" w:rsidRPr="00000000" w14:paraId="0000003E">
            <w:pPr>
              <w:widowControl w:val="0"/>
              <w:spacing w:before="12.333984375" w:line="240" w:lineRule="auto"/>
              <w:ind w:left="0" w:firstLine="0"/>
              <w:rPr>
                <w:rFonts w:ascii="Lexend" w:cs="Lexend" w:eastAsia="Lexend" w:hAnsi="Lexend"/>
              </w:rPr>
            </w:pPr>
            <w:r w:rsidDel="00000000" w:rsidR="00000000" w:rsidRPr="00000000">
              <w:rPr>
                <w:rFonts w:ascii="Lexend" w:cs="Lexend" w:eastAsia="Lexend" w:hAnsi="Lexend"/>
                <w:rtl w:val="0"/>
              </w:rPr>
              <w:t xml:space="preserve">Implicazioni e i metodi di gestione: </w:t>
            </w:r>
          </w:p>
          <w:p w:rsidR="00000000" w:rsidDel="00000000" w:rsidP="00000000" w:rsidRDefault="00000000" w:rsidRPr="00000000" w14:paraId="0000003F">
            <w:pPr>
              <w:widowControl w:val="0"/>
              <w:spacing w:before="125.93994140625" w:line="243.38072776794434" w:lineRule="auto"/>
              <w:ind w:left="0" w:right="8.07952880859375" w:firstLine="0"/>
              <w:rPr>
                <w:rFonts w:ascii="Lexend Medium" w:cs="Lexend Medium" w:eastAsia="Lexend Medium" w:hAnsi="Lexend Medium"/>
              </w:rPr>
            </w:pPr>
            <w:r w:rsidDel="00000000" w:rsidR="00000000" w:rsidRPr="00000000">
              <w:rPr>
                <w:rFonts w:ascii="Lexend Medium" w:cs="Lexend Medium" w:eastAsia="Lexend Medium" w:hAnsi="Lexend Medium"/>
                <w:rtl w:val="0"/>
              </w:rPr>
              <w:t xml:space="preserve">Il conflitto e la comunicazione non  verbale. Cosa comunichiamo agli altri  anche senza parlare</w:t>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3.38141441345215" w:lineRule="auto"/>
              <w:ind w:left="0" w:right="7.027587890625" w:firstLine="0"/>
              <w:rPr>
                <w:rFonts w:ascii="Lexend" w:cs="Lexend" w:eastAsia="Lexend" w:hAnsi="Lexend"/>
                <w:sz w:val="22.079999923706055"/>
                <w:szCs w:val="22.079999923706055"/>
              </w:rPr>
            </w:pPr>
            <w:r w:rsidDel="00000000" w:rsidR="00000000" w:rsidRPr="00000000">
              <w:rPr>
                <w:rFonts w:ascii="Lexend" w:cs="Lexend" w:eastAsia="Lexend" w:hAnsi="Lexend"/>
                <w:sz w:val="22.079999923706055"/>
                <w:szCs w:val="22.079999923706055"/>
                <w:rtl w:val="0"/>
              </w:rPr>
              <w:t xml:space="preserve">Introduzione del tema </w:t>
              <w:br w:type="textWrapping"/>
              <w:t xml:space="preserve">e discussione guidata</w:t>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ind w:left="0" w:firstLine="0"/>
              <w:rPr>
                <w:rFonts w:ascii="Lexend" w:cs="Lexend" w:eastAsia="Lexend" w:hAnsi="Lexend"/>
              </w:rPr>
            </w:pPr>
            <w:r w:rsidDel="00000000" w:rsidR="00000000" w:rsidRPr="00000000">
              <w:rPr>
                <w:rFonts w:ascii="Lexend" w:cs="Lexend" w:eastAsia="Lexend" w:hAnsi="Lexend"/>
                <w:rtl w:val="0"/>
              </w:rPr>
              <w:t xml:space="preserve">22/12/2023 </w:t>
            </w:r>
          </w:p>
          <w:p w:rsidR="00000000" w:rsidDel="00000000" w:rsidP="00000000" w:rsidRDefault="00000000" w:rsidRPr="00000000" w14:paraId="00000043">
            <w:pPr>
              <w:widowControl w:val="0"/>
              <w:spacing w:before="12.718505859375" w:line="240" w:lineRule="auto"/>
              <w:ind w:left="0" w:firstLine="0"/>
              <w:rPr>
                <w:rFonts w:ascii="Lexend" w:cs="Lexend" w:eastAsia="Lexend" w:hAnsi="Lexend"/>
              </w:rPr>
            </w:pPr>
            <w:r w:rsidDel="00000000" w:rsidR="00000000" w:rsidRPr="00000000">
              <w:rPr>
                <w:rFonts w:ascii="Lexend" w:cs="Lexend" w:eastAsia="Lexend" w:hAnsi="Lexend"/>
                <w:rtl w:val="0"/>
              </w:rPr>
              <w:t xml:space="preserve">11:00 - 12:00</w:t>
            </w:r>
          </w:p>
          <w:p w:rsidR="00000000" w:rsidDel="00000000" w:rsidP="00000000" w:rsidRDefault="00000000" w:rsidRPr="00000000" w14:paraId="00000044">
            <w:pPr>
              <w:widowControl w:val="0"/>
              <w:spacing w:before="12.7203369140625" w:line="240" w:lineRule="auto"/>
              <w:rPr>
                <w:rFonts w:ascii="Lexend" w:cs="Lexend" w:eastAsia="Lexend" w:hAnsi="Lexend"/>
              </w:rPr>
            </w:pPr>
            <w:r w:rsidDel="00000000" w:rsidR="00000000" w:rsidRPr="00000000">
              <w:rPr>
                <w:rFonts w:ascii="Lexend" w:cs="Lexend" w:eastAsia="Lexend" w:hAnsi="Lexend"/>
                <w:rtl w:val="0"/>
              </w:rPr>
              <w:t xml:space="preserve">1H</w:t>
            </w:r>
          </w:p>
        </w:tc>
      </w:tr>
      <w:tr>
        <w:trPr>
          <w:cantSplit w:val="0"/>
          <w:trHeight w:val="2715" w:hRule="atLeast"/>
          <w:tblHeader w:val="0"/>
        </w:trPr>
        <w:tc>
          <w:tcPr>
            <w:gridSpan w:val="2"/>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4.1246795654297" w:lineRule="auto"/>
              <w:ind w:left="0" w:right="14.20074462890625" w:firstLine="0"/>
              <w:rPr>
                <w:rFonts w:ascii="Lexend" w:cs="Lexend" w:eastAsia="Lexend" w:hAnsi="Lexend"/>
              </w:rPr>
            </w:pPr>
            <w:r w:rsidDel="00000000" w:rsidR="00000000" w:rsidRPr="00000000">
              <w:rPr>
                <w:rFonts w:ascii="Lexend" w:cs="Lexend" w:eastAsia="Lexend" w:hAnsi="Lexend"/>
                <w:rtl w:val="0"/>
              </w:rPr>
              <w:t xml:space="preserve">3aa.La teoria e la pratica relativa alle modalità con  cui i partner affrontano e gestiscono l’evento  separativo con particolare riferimento ai figli: </w:t>
              <w:br w:type="textWrapping"/>
            </w:r>
          </w:p>
          <w:p w:rsidR="00000000" w:rsidDel="00000000" w:rsidP="00000000" w:rsidRDefault="00000000" w:rsidRPr="00000000" w14:paraId="00000046">
            <w:pPr>
              <w:spacing w:line="240" w:lineRule="auto"/>
              <w:rPr>
                <w:rFonts w:ascii="Lexend Medium" w:cs="Lexend Medium" w:eastAsia="Lexend Medium" w:hAnsi="Lexend Medium"/>
                <w:u w:val="single"/>
              </w:rPr>
            </w:pPr>
            <w:r w:rsidDel="00000000" w:rsidR="00000000" w:rsidRPr="00000000">
              <w:rPr>
                <w:rFonts w:ascii="Lexend Medium" w:cs="Lexend Medium" w:eastAsia="Lexend Medium" w:hAnsi="Lexend Medium"/>
                <w:rtl w:val="0"/>
              </w:rPr>
              <w:t xml:space="preserve">Conoscere le tecniche di base della  comunicazione non verbale per poterle  utilizzare trasversalmente nel percorso di  mediazione familiare</w:t>
            </w:r>
            <w:r w:rsidDel="00000000" w:rsidR="00000000" w:rsidRPr="00000000">
              <w:rPr>
                <w:rtl w:val="0"/>
              </w:rPr>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3.5617160797119" w:lineRule="auto"/>
              <w:ind w:left="0" w:right="7.9736328125" w:firstLine="0"/>
              <w:rPr>
                <w:rFonts w:ascii="Lexend" w:cs="Lexend" w:eastAsia="Lexend" w:hAnsi="Lexend"/>
                <w:sz w:val="22.079999923706055"/>
                <w:szCs w:val="22.079999923706055"/>
              </w:rPr>
            </w:pPr>
            <w:r w:rsidDel="00000000" w:rsidR="00000000" w:rsidRPr="00000000">
              <w:rPr>
                <w:rFonts w:ascii="Lexend" w:cs="Lexend" w:eastAsia="Lexend" w:hAnsi="Lexend"/>
                <w:sz w:val="22.079999923706055"/>
                <w:szCs w:val="22.079999923706055"/>
                <w:rtl w:val="0"/>
              </w:rPr>
              <w:t xml:space="preserve">Role Playing seguito </w:t>
              <w:br w:type="textWrapping"/>
              <w:t xml:space="preserve">da discussione in  piccoli gruppi e successivamente </w:t>
              <w:br w:type="textWrapping"/>
              <w:t xml:space="preserve">in plenaria</w:t>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ind w:left="0" w:firstLine="0"/>
              <w:rPr>
                <w:rFonts w:ascii="Lexend" w:cs="Lexend" w:eastAsia="Lexend" w:hAnsi="Lexend"/>
              </w:rPr>
            </w:pPr>
            <w:r w:rsidDel="00000000" w:rsidR="00000000" w:rsidRPr="00000000">
              <w:rPr>
                <w:rFonts w:ascii="Lexend" w:cs="Lexend" w:eastAsia="Lexend" w:hAnsi="Lexend"/>
                <w:rtl w:val="0"/>
              </w:rPr>
              <w:t xml:space="preserve">02/12/2023  </w:t>
              <w:br w:type="textWrapping"/>
              <w:br w:type="textWrapping"/>
              <w:t xml:space="preserve">1° parte </w:t>
              <w:br w:type="textWrapping"/>
              <w:t xml:space="preserve">12:00 - 13:00 </w:t>
              <w:br w:type="textWrapping"/>
              <w:t xml:space="preserve">1H</w:t>
            </w:r>
          </w:p>
          <w:p w:rsidR="00000000" w:rsidDel="00000000" w:rsidP="00000000" w:rsidRDefault="00000000" w:rsidRPr="00000000" w14:paraId="0000004A">
            <w:pPr>
              <w:widowControl w:val="0"/>
              <w:spacing w:before="305.5194091796875" w:line="240" w:lineRule="auto"/>
              <w:ind w:left="0" w:firstLine="0"/>
              <w:rPr>
                <w:rFonts w:ascii="Lexend" w:cs="Lexend" w:eastAsia="Lexend" w:hAnsi="Lexend"/>
              </w:rPr>
            </w:pPr>
            <w:r w:rsidDel="00000000" w:rsidR="00000000" w:rsidRPr="00000000">
              <w:rPr>
                <w:rFonts w:ascii="Lexend" w:cs="Lexend" w:eastAsia="Lexend" w:hAnsi="Lexend"/>
                <w:rtl w:val="0"/>
              </w:rPr>
              <w:t xml:space="preserve">2° parte</w:t>
              <w:br w:type="textWrapping"/>
              <w:t xml:space="preserve">14:00 - 15:00 </w:t>
              <w:br w:type="textWrapping"/>
              <w:t xml:space="preserve">1H</w:t>
            </w:r>
          </w:p>
        </w:tc>
      </w:tr>
      <w:tr>
        <w:trPr>
          <w:cantSplit w:val="0"/>
          <w:trHeight w:val="2686.199951171875" w:hRule="atLeast"/>
          <w:tblHeader w:val="0"/>
        </w:trPr>
        <w:tc>
          <w:tcPr>
            <w:gridSpan w:val="2"/>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4.5688533782959" w:lineRule="auto"/>
              <w:ind w:left="0" w:right="18.51898193359375" w:firstLine="0"/>
              <w:rPr>
                <w:rFonts w:ascii="Lexend" w:cs="Lexend" w:eastAsia="Lexend" w:hAnsi="Lexend"/>
              </w:rPr>
            </w:pPr>
            <w:r w:rsidDel="00000000" w:rsidR="00000000" w:rsidRPr="00000000">
              <w:rPr>
                <w:rFonts w:ascii="Lexend" w:cs="Lexend" w:eastAsia="Lexend" w:hAnsi="Lexend"/>
                <w:rtl w:val="0"/>
              </w:rPr>
              <w:t xml:space="preserve">3°. Come favorire e accompagnare i mediandi a cercare e identificare modalità per affrontare in  modo costruttivo l’evento separativo e la  riorganizzazione delle relazioni, con particolare  riferimento ai figli: </w:t>
            </w:r>
          </w:p>
          <w:p w:rsidR="00000000" w:rsidDel="00000000" w:rsidP="00000000" w:rsidRDefault="00000000" w:rsidRPr="00000000" w14:paraId="0000004C">
            <w:pPr>
              <w:widowControl w:val="0"/>
              <w:spacing w:line="244.5688533782959" w:lineRule="auto"/>
              <w:ind w:left="0" w:right="18.51898193359375" w:firstLine="0"/>
              <w:rPr>
                <w:rFonts w:ascii="Lexend" w:cs="Lexend" w:eastAsia="Lexend" w:hAnsi="Lexend"/>
              </w:rPr>
            </w:pPr>
            <w:r w:rsidDel="00000000" w:rsidR="00000000" w:rsidRPr="00000000">
              <w:rPr>
                <w:rtl w:val="0"/>
              </w:rPr>
            </w:r>
          </w:p>
          <w:p w:rsidR="00000000" w:rsidDel="00000000" w:rsidP="00000000" w:rsidRDefault="00000000" w:rsidRPr="00000000" w14:paraId="0000004D">
            <w:pPr>
              <w:spacing w:line="240" w:lineRule="auto"/>
              <w:rPr>
                <w:rFonts w:ascii="Lexend Medium" w:cs="Lexend Medium" w:eastAsia="Lexend Medium" w:hAnsi="Lexend Medium"/>
                <w:u w:val="single"/>
              </w:rPr>
            </w:pPr>
            <w:r w:rsidDel="00000000" w:rsidR="00000000" w:rsidRPr="00000000">
              <w:rPr>
                <w:rFonts w:ascii="Lexend Medium" w:cs="Lexend Medium" w:eastAsia="Lexend Medium" w:hAnsi="Lexend Medium"/>
                <w:rtl w:val="0"/>
              </w:rPr>
              <w:t xml:space="preserve">Entrare in relazione con i mediandi, anche  attraverso la comunicazione non verbale,  per aiutarli ad affrontare in modo  costruttivo la riorganizzazione familiare, per loro stessi e per i figli</w:t>
            </w:r>
            <w:r w:rsidDel="00000000" w:rsidR="00000000" w:rsidRPr="00000000">
              <w:rPr>
                <w:rtl w:val="0"/>
              </w:rPr>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3.38072776794434" w:lineRule="auto"/>
              <w:ind w:left="0" w:right="6.9024658203125" w:firstLine="0"/>
              <w:rPr>
                <w:rFonts w:ascii="Lexend" w:cs="Lexend" w:eastAsia="Lexend" w:hAnsi="Lexend"/>
                <w:sz w:val="22.079999923706055"/>
                <w:szCs w:val="22.079999923706055"/>
                <w:highlight w:val="yellow"/>
              </w:rPr>
            </w:pPr>
            <w:r w:rsidDel="00000000" w:rsidR="00000000" w:rsidRPr="00000000">
              <w:rPr>
                <w:rFonts w:ascii="Lexend" w:cs="Lexend" w:eastAsia="Lexend" w:hAnsi="Lexend"/>
                <w:sz w:val="22.079999923706055"/>
                <w:szCs w:val="22.079999923706055"/>
                <w:rtl w:val="0"/>
              </w:rPr>
              <w:t xml:space="preserve">Role Playing seguito da discussione in  piccoli gruppi e successivamente in  plenaria; Conclusioni sul tema</w:t>
            </w:r>
            <w:r w:rsidDel="00000000" w:rsidR="00000000" w:rsidRPr="00000000">
              <w:rPr>
                <w:rtl w:val="0"/>
              </w:rPr>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ind w:left="0" w:firstLine="0"/>
              <w:rPr>
                <w:rFonts w:ascii="Lexend" w:cs="Lexend" w:eastAsia="Lexend" w:hAnsi="Lexend"/>
              </w:rPr>
            </w:pPr>
            <w:r w:rsidDel="00000000" w:rsidR="00000000" w:rsidRPr="00000000">
              <w:rPr>
                <w:rFonts w:ascii="Lexend" w:cs="Lexend" w:eastAsia="Lexend" w:hAnsi="Lexend"/>
                <w:rtl w:val="0"/>
              </w:rPr>
              <w:t xml:space="preserve">02/12/2023 </w:t>
            </w:r>
          </w:p>
          <w:p w:rsidR="00000000" w:rsidDel="00000000" w:rsidP="00000000" w:rsidRDefault="00000000" w:rsidRPr="00000000" w14:paraId="00000051">
            <w:pPr>
              <w:widowControl w:val="0"/>
              <w:spacing w:before="12.7197265625" w:line="243.90263557434082" w:lineRule="auto"/>
              <w:ind w:left="0" w:right="429.429931640625" w:firstLine="0"/>
              <w:rPr>
                <w:rFonts w:ascii="Lexend" w:cs="Lexend" w:eastAsia="Lexend" w:hAnsi="Lexend"/>
              </w:rPr>
            </w:pPr>
            <w:r w:rsidDel="00000000" w:rsidR="00000000" w:rsidRPr="00000000">
              <w:rPr>
                <w:rFonts w:ascii="Lexend" w:cs="Lexend" w:eastAsia="Lexend" w:hAnsi="Lexend"/>
                <w:rtl w:val="0"/>
              </w:rPr>
              <w:t xml:space="preserve">15:00 - 17:00</w:t>
            </w:r>
          </w:p>
          <w:p w:rsidR="00000000" w:rsidDel="00000000" w:rsidP="00000000" w:rsidRDefault="00000000" w:rsidRPr="00000000" w14:paraId="00000052">
            <w:pPr>
              <w:widowControl w:val="0"/>
              <w:spacing w:before="12.7197265625" w:line="243.90263557434082" w:lineRule="auto"/>
              <w:ind w:left="0" w:right="429.429931640625" w:firstLine="0"/>
              <w:rPr>
                <w:rFonts w:ascii="Lexend" w:cs="Lexend" w:eastAsia="Lexend" w:hAnsi="Lexend"/>
              </w:rPr>
            </w:pPr>
            <w:r w:rsidDel="00000000" w:rsidR="00000000" w:rsidRPr="00000000">
              <w:rPr>
                <w:rFonts w:ascii="Lexend" w:cs="Lexend" w:eastAsia="Lexend" w:hAnsi="Lexend"/>
                <w:rtl w:val="0"/>
              </w:rPr>
              <w:t xml:space="preserve">2H</w:t>
            </w:r>
          </w:p>
        </w:tc>
      </w:tr>
    </w:tbl>
    <w:p w:rsidR="00000000" w:rsidDel="00000000" w:rsidP="00000000" w:rsidRDefault="00000000" w:rsidRPr="00000000" w14:paraId="00000053">
      <w:pPr>
        <w:widowControl w:val="0"/>
        <w:ind w:left="0" w:firstLine="0"/>
        <w:rPr>
          <w:rFonts w:ascii="Lexend" w:cs="Lexend" w:eastAsia="Lexend" w:hAnsi="Lexend"/>
        </w:rPr>
      </w:pPr>
      <w:r w:rsidDel="00000000" w:rsidR="00000000" w:rsidRPr="00000000">
        <w:rPr>
          <w:rtl w:val="0"/>
        </w:rPr>
      </w:r>
    </w:p>
    <w:p w:rsidR="00000000" w:rsidDel="00000000" w:rsidP="00000000" w:rsidRDefault="00000000" w:rsidRPr="00000000" w14:paraId="00000054">
      <w:pPr>
        <w:widowControl w:val="0"/>
        <w:spacing w:line="240" w:lineRule="auto"/>
        <w:ind w:left="0" w:firstLine="0"/>
        <w:rPr>
          <w:rFonts w:ascii="Lexend" w:cs="Lexend" w:eastAsia="Lexend" w:hAnsi="Lexend"/>
        </w:rPr>
      </w:pPr>
      <w:r w:rsidDel="00000000" w:rsidR="00000000" w:rsidRPr="00000000">
        <w:rPr>
          <w:rFonts w:ascii="Lexend" w:cs="Lexend" w:eastAsia="Lexend" w:hAnsi="Lexend"/>
          <w:color w:val="ff4e25"/>
          <w:sz w:val="28.079999923706055"/>
          <w:szCs w:val="28.079999923706055"/>
          <w:rtl w:val="0"/>
        </w:rPr>
        <w:t xml:space="preserve">I </w:t>
      </w:r>
      <w:r w:rsidDel="00000000" w:rsidR="00000000" w:rsidRPr="00000000">
        <w:rPr>
          <w:rFonts w:ascii="Lexend" w:cs="Lexend" w:eastAsia="Lexend" w:hAnsi="Lexend"/>
          <w:color w:val="ff4e25"/>
          <w:sz w:val="28.079999923706055"/>
          <w:szCs w:val="28.079999923706055"/>
          <w:rtl w:val="0"/>
        </w:rPr>
        <w:t xml:space="preserve">FORMATORI </w:t>
      </w:r>
      <w:r w:rsidDel="00000000" w:rsidR="00000000" w:rsidRPr="00000000">
        <w:rPr>
          <w:rFonts w:ascii="Lexend" w:cs="Lexend" w:eastAsia="Lexend" w:hAnsi="Lexend"/>
          <w:sz w:val="24"/>
          <w:szCs w:val="24"/>
          <w:rtl w:val="0"/>
        </w:rPr>
        <w:br w:type="textWrapping"/>
      </w:r>
      <w:r w:rsidDel="00000000" w:rsidR="00000000" w:rsidRPr="00000000">
        <w:rPr>
          <w:rFonts w:ascii="Lexend" w:cs="Lexend" w:eastAsia="Lexend" w:hAnsi="Lexend"/>
          <w:rtl w:val="0"/>
        </w:rPr>
        <w:t xml:space="preserve">La formatrice del percorso sarà la Dott.ssa Daniela Meistro Prandi</w:t>
        <w:br w:type="textWrapping"/>
      </w:r>
    </w:p>
    <w:p w:rsidR="00000000" w:rsidDel="00000000" w:rsidP="00000000" w:rsidRDefault="00000000" w:rsidRPr="00000000" w14:paraId="00000055">
      <w:pPr>
        <w:widowControl w:val="0"/>
        <w:spacing w:line="240" w:lineRule="auto"/>
        <w:ind w:left="0" w:firstLine="0"/>
        <w:jc w:val="both"/>
        <w:rPr>
          <w:rFonts w:ascii="Lexend" w:cs="Lexend" w:eastAsia="Lexend" w:hAnsi="Lexend"/>
          <w:sz w:val="18"/>
          <w:szCs w:val="18"/>
        </w:rPr>
      </w:pPr>
      <w:r w:rsidDel="00000000" w:rsidR="00000000" w:rsidRPr="00000000">
        <w:rPr>
          <w:rFonts w:ascii="Lexend" w:cs="Lexend" w:eastAsia="Lexend" w:hAnsi="Lexend"/>
          <w:sz w:val="18"/>
          <w:szCs w:val="18"/>
          <w:rtl w:val="0"/>
        </w:rPr>
        <w:t xml:space="preserve">Laureata in Scienze dell’Amministrazione ad indirizzo psico-giuridico-sociale con la tesi “La responsabilità civile dell’avvocato”, presso l’Università degli Studi di Torino, sede di Cuneo, è laureanda in Politiche e Servizi Sociali.</w:t>
      </w:r>
    </w:p>
    <w:p w:rsidR="00000000" w:rsidDel="00000000" w:rsidP="00000000" w:rsidRDefault="00000000" w:rsidRPr="00000000" w14:paraId="00000056">
      <w:pPr>
        <w:jc w:val="both"/>
        <w:rPr>
          <w:rFonts w:ascii="Lexend" w:cs="Lexend" w:eastAsia="Lexend" w:hAnsi="Lexend"/>
          <w:sz w:val="18"/>
          <w:szCs w:val="18"/>
        </w:rPr>
      </w:pPr>
      <w:r w:rsidDel="00000000" w:rsidR="00000000" w:rsidRPr="00000000">
        <w:rPr>
          <w:rFonts w:ascii="Lexend" w:cs="Lexend" w:eastAsia="Lexend" w:hAnsi="Lexend"/>
          <w:sz w:val="18"/>
          <w:szCs w:val="18"/>
          <w:rtl w:val="0"/>
        </w:rPr>
        <w:t xml:space="preserve">A febbraio 2017 consegue il Master in Mediazione Familiare presso Me.Dia.Re con la tesi “La mediazione familiare nelle famiglie con figli adolescenti: la gestione del conflitto nel conflitto” e diviene socia effettiva A.I.Me.F. (Associazione Italiana Mediatori Familiari) ad aprile dello stesso anno (associato n. 1934). Nel 2018 consegue un Master in Mediazione Penale, Sanitaria e Lavorativa presso Me.Dia.Re.​  Nel 2021 consegue il master di Coordinazione Genitoriale presso Me.Dia.Re. Nel 2023 consegue il titolo di Conduttore di Gruppi di Parola per figli di genitori separati presso CEDIM (Centro Emiliano Di Mediazione Familiare).</w:t>
      </w:r>
    </w:p>
    <w:p w:rsidR="00000000" w:rsidDel="00000000" w:rsidP="00000000" w:rsidRDefault="00000000" w:rsidRPr="00000000" w14:paraId="00000057">
      <w:pPr>
        <w:jc w:val="both"/>
        <w:rPr>
          <w:rFonts w:ascii="Lexend" w:cs="Lexend" w:eastAsia="Lexend" w:hAnsi="Lexend"/>
          <w:sz w:val="18"/>
          <w:szCs w:val="18"/>
        </w:rPr>
      </w:pPr>
      <w:r w:rsidDel="00000000" w:rsidR="00000000" w:rsidRPr="00000000">
        <w:rPr>
          <w:rFonts w:ascii="Lexend" w:cs="Lexend" w:eastAsia="Lexend" w:hAnsi="Lexend"/>
          <w:sz w:val="18"/>
          <w:szCs w:val="18"/>
          <w:rtl w:val="0"/>
        </w:rPr>
        <w:t xml:space="preserve">Dal 2017 lavora come mediatrice familiare ed esperta nella gestione dei conflitti interpersonali in ambito lavorativo, sanitario, sociale e scolastico e dal 2021 come coordinatrice genitoriale, svolgendo la propria attività nello studio di Cuneo, di Torino ed anche online.</w:t>
      </w:r>
    </w:p>
    <w:p w:rsidR="00000000" w:rsidDel="00000000" w:rsidP="00000000" w:rsidRDefault="00000000" w:rsidRPr="00000000" w14:paraId="00000058">
      <w:pPr>
        <w:jc w:val="both"/>
        <w:rPr>
          <w:rFonts w:ascii="Lexend" w:cs="Lexend" w:eastAsia="Lexend" w:hAnsi="Lexend"/>
          <w:sz w:val="18"/>
          <w:szCs w:val="18"/>
        </w:rPr>
      </w:pPr>
      <w:r w:rsidDel="00000000" w:rsidR="00000000" w:rsidRPr="00000000">
        <w:rPr>
          <w:rFonts w:ascii="Lexend" w:cs="Lexend" w:eastAsia="Lexend" w:hAnsi="Lexend"/>
          <w:sz w:val="18"/>
          <w:szCs w:val="18"/>
          <w:rtl w:val="0"/>
        </w:rPr>
        <w:t xml:space="preserve">È regolarmente iscritta nell’elenco dei Mediatori Familiari istituito presso il Tribunale di Cuneo.</w:t>
      </w:r>
    </w:p>
    <w:p w:rsidR="00000000" w:rsidDel="00000000" w:rsidP="00000000" w:rsidRDefault="00000000" w:rsidRPr="00000000" w14:paraId="00000059">
      <w:pPr>
        <w:jc w:val="both"/>
        <w:rPr>
          <w:rFonts w:ascii="Lexend" w:cs="Lexend" w:eastAsia="Lexend" w:hAnsi="Lexend"/>
          <w:sz w:val="18"/>
          <w:szCs w:val="18"/>
        </w:rPr>
      </w:pPr>
      <w:r w:rsidDel="00000000" w:rsidR="00000000" w:rsidRPr="00000000">
        <w:rPr>
          <w:rFonts w:ascii="Lexend" w:cs="Lexend" w:eastAsia="Lexend" w:hAnsi="Lexend"/>
          <w:sz w:val="18"/>
          <w:szCs w:val="18"/>
          <w:rtl w:val="0"/>
        </w:rPr>
        <w:t xml:space="preserve">Formatrice in ambito della mediazione familiare e dei conflitti interpersonali più in generale, ha sviluppato particolare interesse di ricerca nell’ambito della comunicazione non verbale, in special modo della psicologia e comunicazione analogica dello psicologo Stefano Benemeglio.A tal proposito, ha approfondito gli studi su questa tematica frequentando il corso di Comunicazione Relazionale e Non Verbale, tenuto da Sergio Omassi, Life Coach ed esperto e formatore in materia, conseguendone l’attestato nel 2023.</w:t>
      </w:r>
    </w:p>
    <w:p w:rsidR="00000000" w:rsidDel="00000000" w:rsidP="00000000" w:rsidRDefault="00000000" w:rsidRPr="00000000" w14:paraId="0000005A">
      <w:pPr>
        <w:jc w:val="both"/>
        <w:rPr>
          <w:rFonts w:ascii="Lexend" w:cs="Lexend" w:eastAsia="Lexend" w:hAnsi="Lexend"/>
          <w:color w:val="222222"/>
          <w:sz w:val="18"/>
          <w:szCs w:val="18"/>
        </w:rPr>
      </w:pPr>
      <w:r w:rsidDel="00000000" w:rsidR="00000000" w:rsidRPr="00000000">
        <w:rPr>
          <w:rFonts w:ascii="Lexend" w:cs="Lexend" w:eastAsia="Lexend" w:hAnsi="Lexend"/>
          <w:sz w:val="18"/>
          <w:szCs w:val="18"/>
          <w:rtl w:val="0"/>
        </w:rPr>
        <w:t xml:space="preserve">Ha contribuito all’implementazione della rubrica “Riflessioni”, attraverso la stesura di articoli sulla mediazione dei conflitti ed ha ideato e curato la rubrica video “Note di Mediazione”, ambedue presenti sul sito dell’Associazione Me.Dia.Re.</w:t>
      </w:r>
      <w:r w:rsidDel="00000000" w:rsidR="00000000" w:rsidRPr="00000000">
        <w:rPr>
          <w:rtl w:val="0"/>
        </w:rPr>
      </w:r>
    </w:p>
    <w:p w:rsidR="00000000" w:rsidDel="00000000" w:rsidP="00000000" w:rsidRDefault="00000000" w:rsidRPr="00000000" w14:paraId="0000005B">
      <w:pPr>
        <w:widowControl w:val="0"/>
        <w:spacing w:line="240" w:lineRule="auto"/>
        <w:ind w:left="0" w:firstLine="0"/>
        <w:rPr>
          <w:rFonts w:ascii="Lexend" w:cs="Lexend" w:eastAsia="Lexend" w:hAnsi="Lexend"/>
        </w:rPr>
      </w:pPr>
      <w:r w:rsidDel="00000000" w:rsidR="00000000" w:rsidRPr="00000000">
        <w:rPr>
          <w:rtl w:val="0"/>
        </w:rPr>
      </w:r>
    </w:p>
    <w:p w:rsidR="00000000" w:rsidDel="00000000" w:rsidP="00000000" w:rsidRDefault="00000000" w:rsidRPr="00000000" w14:paraId="0000005C">
      <w:pPr>
        <w:widowControl w:val="0"/>
        <w:spacing w:before="159.12017822265625" w:line="240" w:lineRule="auto"/>
        <w:ind w:left="0" w:firstLine="0"/>
        <w:rPr>
          <w:rFonts w:ascii="Lexend" w:cs="Lexend" w:eastAsia="Lexend" w:hAnsi="Lexend"/>
          <w:sz w:val="24"/>
          <w:szCs w:val="24"/>
        </w:rPr>
      </w:pPr>
      <w:r w:rsidDel="00000000" w:rsidR="00000000" w:rsidRPr="00000000">
        <w:rPr>
          <w:rtl w:val="0"/>
        </w:rPr>
      </w:r>
    </w:p>
    <w:p w:rsidR="00000000" w:rsidDel="00000000" w:rsidP="00000000" w:rsidRDefault="00000000" w:rsidRPr="00000000" w14:paraId="0000005D">
      <w:pPr>
        <w:widowControl w:val="0"/>
        <w:spacing w:before="159.12017822265625" w:line="240" w:lineRule="auto"/>
        <w:ind w:left="0" w:right="1559.6405029296875" w:firstLine="0"/>
        <w:rPr>
          <w:rFonts w:ascii="Lexend" w:cs="Lexend" w:eastAsia="Lexend" w:hAnsi="Lexend"/>
          <w:sz w:val="24"/>
          <w:szCs w:val="24"/>
        </w:rPr>
      </w:pPr>
      <w:r w:rsidDel="00000000" w:rsidR="00000000" w:rsidRPr="00000000">
        <w:rPr>
          <w:rtl w:val="0"/>
        </w:rPr>
      </w:r>
    </w:p>
    <w:p w:rsidR="00000000" w:rsidDel="00000000" w:rsidP="00000000" w:rsidRDefault="00000000" w:rsidRPr="00000000" w14:paraId="0000005E">
      <w:pPr>
        <w:widowControl w:val="0"/>
        <w:spacing w:before="159.12017822265625" w:line="240" w:lineRule="auto"/>
        <w:ind w:left="0" w:right="1559.6405029296875" w:firstLine="0"/>
        <w:rPr>
          <w:rFonts w:ascii="Lexend" w:cs="Lexend" w:eastAsia="Lexend" w:hAnsi="Lexend"/>
          <w:sz w:val="24"/>
          <w:szCs w:val="24"/>
        </w:rPr>
      </w:pPr>
      <w:r w:rsidDel="00000000" w:rsidR="00000000" w:rsidRPr="00000000">
        <w:rPr>
          <w:rFonts w:ascii="Lexend" w:cs="Lexend" w:eastAsia="Lexend" w:hAnsi="Lexend"/>
          <w:sz w:val="24"/>
          <w:szCs w:val="24"/>
          <w:rtl w:val="0"/>
        </w:rPr>
        <w:t xml:space="preserve">Torino 17/10/2023 </w:t>
      </w:r>
    </w:p>
    <w:p w:rsidR="00000000" w:rsidDel="00000000" w:rsidP="00000000" w:rsidRDefault="00000000" w:rsidRPr="00000000" w14:paraId="0000005F">
      <w:pPr>
        <w:widowControl w:val="0"/>
        <w:spacing w:before="159.12017822265625" w:line="240" w:lineRule="auto"/>
        <w:ind w:left="0" w:right="1559.6405029296875" w:firstLine="0"/>
        <w:rPr>
          <w:rFonts w:ascii="Lexend" w:cs="Lexend" w:eastAsia="Lexend" w:hAnsi="Lexend"/>
          <w:sz w:val="24"/>
          <w:szCs w:val="24"/>
        </w:rPr>
      </w:pPr>
      <w:r w:rsidDel="00000000" w:rsidR="00000000" w:rsidRPr="00000000">
        <w:rPr>
          <w:rtl w:val="0"/>
        </w:rPr>
      </w:r>
    </w:p>
    <w:p w:rsidR="00000000" w:rsidDel="00000000" w:rsidP="00000000" w:rsidRDefault="00000000" w:rsidRPr="00000000" w14:paraId="00000060">
      <w:pPr>
        <w:widowControl w:val="0"/>
        <w:spacing w:before="159.12017822265625" w:line="240" w:lineRule="auto"/>
        <w:ind w:left="0" w:right="1559.6405029296875" w:firstLine="0"/>
        <w:rPr>
          <w:rFonts w:ascii="Lexend" w:cs="Lexend" w:eastAsia="Lexend" w:hAnsi="Lexend"/>
          <w:sz w:val="24"/>
          <w:szCs w:val="24"/>
        </w:rPr>
      </w:pPr>
      <w:r w:rsidDel="00000000" w:rsidR="00000000" w:rsidRPr="00000000">
        <w:rPr>
          <w:rFonts w:ascii="Lexend" w:cs="Lexend" w:eastAsia="Lexend" w:hAnsi="Lexend"/>
          <w:sz w:val="24"/>
          <w:szCs w:val="24"/>
          <w:rtl w:val="0"/>
        </w:rPr>
        <w:t xml:space="preserve">Il Direttore didattico </w:t>
      </w:r>
    </w:p>
    <w:p w:rsidR="00000000" w:rsidDel="00000000" w:rsidP="00000000" w:rsidRDefault="00000000" w:rsidRPr="00000000" w14:paraId="00000061">
      <w:pPr>
        <w:widowControl w:val="0"/>
        <w:spacing w:before="13.11981201171875" w:line="240" w:lineRule="auto"/>
        <w:ind w:left="0" w:right="1250.040283203125" w:firstLine="0"/>
        <w:rPr>
          <w:rFonts w:ascii="Lexend" w:cs="Lexend" w:eastAsia="Lexend" w:hAnsi="Lexend"/>
          <w:sz w:val="24"/>
          <w:szCs w:val="24"/>
        </w:rPr>
      </w:pPr>
      <w:r w:rsidDel="00000000" w:rsidR="00000000" w:rsidRPr="00000000">
        <w:rPr>
          <w:rFonts w:ascii="Lexend" w:cs="Lexend" w:eastAsia="Lexend" w:hAnsi="Lexend"/>
          <w:sz w:val="24"/>
          <w:szCs w:val="24"/>
          <w:rtl w:val="0"/>
        </w:rPr>
        <w:t xml:space="preserve">Dott. Alberto Quattrocolo</w:t>
      </w:r>
    </w:p>
    <w:p w:rsidR="00000000" w:rsidDel="00000000" w:rsidP="00000000" w:rsidRDefault="00000000" w:rsidRPr="00000000" w14:paraId="00000062">
      <w:pPr>
        <w:widowControl w:val="0"/>
        <w:spacing w:before="13.11981201171875" w:line="240" w:lineRule="auto"/>
        <w:ind w:left="0" w:right="1250.040283203125" w:firstLine="0"/>
        <w:rPr>
          <w:rFonts w:ascii="Lexend" w:cs="Lexend" w:eastAsia="Lexend" w:hAnsi="Lexend"/>
          <w:sz w:val="24"/>
          <w:szCs w:val="24"/>
        </w:rPr>
      </w:pPr>
      <w:r w:rsidDel="00000000" w:rsidR="00000000" w:rsidRPr="00000000">
        <w:rPr>
          <w:rFonts w:ascii="Lexend" w:cs="Lexend" w:eastAsia="Lexend" w:hAnsi="Lexend"/>
          <w:sz w:val="24"/>
          <w:szCs w:val="24"/>
          <w:rtl w:val="0"/>
        </w:rPr>
        <w:t xml:space="preserve"> </w:t>
      </w:r>
    </w:p>
    <w:p w:rsidR="00000000" w:rsidDel="00000000" w:rsidP="00000000" w:rsidRDefault="00000000" w:rsidRPr="00000000" w14:paraId="00000063">
      <w:pPr>
        <w:widowControl w:val="0"/>
        <w:spacing w:before="22.320098876953125" w:line="240" w:lineRule="auto"/>
        <w:ind w:left="0" w:right="1510.3997802734375" w:firstLine="0"/>
        <w:rPr>
          <w:rFonts w:ascii="Lexend" w:cs="Lexend" w:eastAsia="Lexend" w:hAnsi="Lexend"/>
        </w:rPr>
      </w:pPr>
      <w:r w:rsidDel="00000000" w:rsidR="00000000" w:rsidRPr="00000000">
        <w:rPr>
          <w:rFonts w:ascii="Lexend" w:cs="Lexend" w:eastAsia="Lexend" w:hAnsi="Lexend"/>
          <w:sz w:val="24"/>
          <w:szCs w:val="24"/>
          <w:rtl w:val="0"/>
        </w:rPr>
        <w:t xml:space="preserve"> </w:t>
      </w:r>
      <w:r w:rsidDel="00000000" w:rsidR="00000000" w:rsidRPr="00000000">
        <w:rPr>
          <w:rFonts w:ascii="Lexend" w:cs="Lexend" w:eastAsia="Lexend" w:hAnsi="Lexend"/>
          <w:sz w:val="24"/>
          <w:szCs w:val="24"/>
        </w:rPr>
        <w:drawing>
          <wp:inline distB="19050" distT="19050" distL="19050" distR="19050">
            <wp:extent cx="1736127" cy="408500"/>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736127" cy="408500"/>
                    </a:xfrm>
                    <a:prstGeom prst="rect"/>
                    <a:ln/>
                  </pic:spPr>
                </pic:pic>
              </a:graphicData>
            </a:graphic>
          </wp:inline>
        </w:drawing>
      </w:r>
      <w:r w:rsidDel="00000000" w:rsidR="00000000" w:rsidRPr="00000000">
        <w:rPr>
          <w:rtl w:val="0"/>
        </w:rPr>
      </w:r>
    </w:p>
    <w:sectPr>
      <w:headerReference r:id="rId8" w:type="default"/>
      <w:footerReference r:id="rId9" w:type="default"/>
      <w:pgSz w:h="16838" w:w="11906" w:orient="portrait"/>
      <w:pgMar w:bottom="720.0000000000001" w:top="720.0000000000001" w:left="720.0000000000001" w:right="720.0000000000001" w:header="1133.8582677165355"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Lexend Medium">
    <w:embedRegular w:fontKey="{00000000-0000-0000-0000-000000000000}" r:id="rId1" w:subsetted="0"/>
    <w:embedBold w:fontKey="{00000000-0000-0000-0000-000000000000}" r:id="rId2" w:subsetted="0"/>
  </w:font>
  <w:font w:name="Lexend">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rPr>
        <w:b w:val="1"/>
        <w:sz w:val="16"/>
        <w:szCs w:val="16"/>
      </w:rPr>
    </w:pPr>
    <w:r w:rsidDel="00000000" w:rsidR="00000000" w:rsidRPr="00000000">
      <w:rPr>
        <w:rtl w:val="0"/>
      </w:rPr>
    </w:r>
  </w:p>
  <w:p w:rsidR="00000000" w:rsidDel="00000000" w:rsidP="00000000" w:rsidRDefault="00000000" w:rsidRPr="00000000" w14:paraId="00000068">
    <w:pPr>
      <w:rPr>
        <w:rFonts w:ascii="Calibri" w:cs="Calibri" w:eastAsia="Calibri" w:hAnsi="Calibri"/>
        <w:b w:val="1"/>
        <w:color w:val="3399ff"/>
        <w:sz w:val="28"/>
        <w:szCs w:val="28"/>
      </w:rPr>
    </w:pPr>
    <w:r w:rsidDel="00000000" w:rsidR="00000000" w:rsidRPr="00000000">
      <w:pict>
        <v:rect style="width:0.0pt;height:1.5pt" o:hr="t" o:hrstd="t" o:hralign="center" fillcolor="#A0A0A0" stroked="f"/>
      </w:pict>
    </w:r>
    <w:r w:rsidDel="00000000" w:rsidR="00000000" w:rsidRPr="00000000">
      <w:rPr>
        <w:rtl w:val="0"/>
      </w:rPr>
    </w:r>
  </w:p>
  <w:tbl>
    <w:tblPr>
      <w:tblStyle w:val="Table2"/>
      <w:tblW w:w="1045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45"/>
      <w:gridCol w:w="555"/>
      <w:gridCol w:w="750"/>
      <w:gridCol w:w="645"/>
      <w:gridCol w:w="240"/>
      <w:gridCol w:w="300"/>
      <w:gridCol w:w="480"/>
      <w:gridCol w:w="480"/>
      <w:gridCol w:w="480"/>
      <w:gridCol w:w="480"/>
      <w:gridCol w:w="510"/>
      <w:gridCol w:w="510"/>
      <w:gridCol w:w="510"/>
      <w:gridCol w:w="510"/>
      <w:gridCol w:w="480"/>
      <w:gridCol w:w="480"/>
      <w:gridCol w:w="570"/>
      <w:gridCol w:w="570"/>
      <w:gridCol w:w="480"/>
      <w:gridCol w:w="480"/>
      <w:tblGridChange w:id="0">
        <w:tblGrid>
          <w:gridCol w:w="945"/>
          <w:gridCol w:w="555"/>
          <w:gridCol w:w="750"/>
          <w:gridCol w:w="645"/>
          <w:gridCol w:w="240"/>
          <w:gridCol w:w="300"/>
          <w:gridCol w:w="480"/>
          <w:gridCol w:w="480"/>
          <w:gridCol w:w="480"/>
          <w:gridCol w:w="480"/>
          <w:gridCol w:w="510"/>
          <w:gridCol w:w="510"/>
          <w:gridCol w:w="510"/>
          <w:gridCol w:w="510"/>
          <w:gridCol w:w="480"/>
          <w:gridCol w:w="480"/>
          <w:gridCol w:w="570"/>
          <w:gridCol w:w="570"/>
          <w:gridCol w:w="480"/>
          <w:gridCol w:w="480"/>
        </w:tblGrid>
      </w:tblGridChange>
    </w:tblGrid>
    <w:tr>
      <w:trPr>
        <w:cantSplit w:val="0"/>
        <w:trHeight w:val="215" w:hRule="atLeast"/>
        <w:tblHeader w:val="0"/>
      </w:trPr>
      <w:tc>
        <w:tcPr>
          <w:tcBorders>
            <w:top w:color="b7b7b7" w:space="0" w:sz="8" w:val="single"/>
            <w:left w:color="000000" w:space="0" w:sz="0" w:val="nil"/>
            <w:bottom w:color="000000" w:space="0" w:sz="0" w:val="nil"/>
            <w:right w:color="000000" w:space="0" w:sz="0" w:val="nil"/>
          </w:tcBorders>
        </w:tcPr>
        <w:p w:rsidR="00000000" w:rsidDel="00000000" w:rsidP="00000000" w:rsidRDefault="00000000" w:rsidRPr="00000000" w14:paraId="00000069">
          <w:pPr>
            <w:rPr/>
          </w:pPr>
          <w:r w:rsidDel="00000000" w:rsidR="00000000" w:rsidRPr="00000000">
            <w:rPr>
              <w:rtl w:val="0"/>
            </w:rPr>
          </w:r>
        </w:p>
      </w:tc>
    </w:tr>
  </w:tbl>
  <w:p w:rsidR="00000000" w:rsidDel="00000000" w:rsidP="00000000" w:rsidRDefault="00000000" w:rsidRPr="00000000" w14:paraId="0000006A">
    <w:pPr>
      <w:jc w:val="center"/>
      <w:rPr>
        <w:b w:val="1"/>
        <w:sz w:val="16"/>
        <w:szCs w:val="16"/>
      </w:rPr>
    </w:pPr>
    <w:r w:rsidDel="00000000" w:rsidR="00000000" w:rsidRPr="00000000">
      <w:rPr>
        <w:rtl w:val="0"/>
      </w:rPr>
    </w:r>
  </w:p>
  <w:p w:rsidR="00000000" w:rsidDel="00000000" w:rsidP="00000000" w:rsidRDefault="00000000" w:rsidRPr="00000000" w14:paraId="0000006B">
    <w:pPr>
      <w:rPr>
        <w:b w:val="1"/>
        <w:sz w:val="16"/>
        <w:szCs w:val="16"/>
      </w:rPr>
    </w:pPr>
    <w:r w:rsidDel="00000000" w:rsidR="00000000" w:rsidRPr="00000000">
      <w:rPr>
        <w:rtl w:val="0"/>
      </w:rPr>
    </w:r>
  </w:p>
  <w:p w:rsidR="00000000" w:rsidDel="00000000" w:rsidP="00000000" w:rsidRDefault="00000000" w:rsidRPr="00000000" w14:paraId="0000006C">
    <w:pPr>
      <w:rPr>
        <w:sz w:val="16"/>
        <w:szCs w:val="16"/>
      </w:rPr>
    </w:pPr>
    <w:r w:rsidDel="00000000" w:rsidR="00000000" w:rsidRPr="00000000">
      <w:rPr>
        <w:b w:val="1"/>
        <w:sz w:val="16"/>
        <w:szCs w:val="16"/>
        <w:rtl w:val="0"/>
      </w:rPr>
      <w:t xml:space="preserve">Associazione Me.Dia.Re. </w:t>
    </w:r>
    <w:r w:rsidDel="00000000" w:rsidR="00000000" w:rsidRPr="00000000">
      <w:rPr>
        <w:sz w:val="16"/>
        <w:szCs w:val="16"/>
        <w:rtl w:val="0"/>
      </w:rPr>
      <w:br w:type="textWrapping"/>
      <w:t xml:space="preserve">Sede legale: Via D. Guidobono n.1, 10137 Torino;  P.Iva e C.F. 08273720014</w:t>
    </w:r>
  </w:p>
  <w:p w:rsidR="00000000" w:rsidDel="00000000" w:rsidP="00000000" w:rsidRDefault="00000000" w:rsidRPr="00000000" w14:paraId="0000006D">
    <w:pPr>
      <w:rPr>
        <w:sz w:val="16"/>
        <w:szCs w:val="16"/>
      </w:rPr>
    </w:pPr>
    <w:r w:rsidDel="00000000" w:rsidR="00000000" w:rsidRPr="00000000">
      <w:rPr>
        <w:sz w:val="16"/>
        <w:szCs w:val="16"/>
        <w:rtl w:val="0"/>
      </w:rPr>
      <w:t xml:space="preserve">Sede operativa: Via M. Buniva 9bis/D, 10124 Torino – 011 8390942</w:t>
    </w:r>
  </w:p>
  <w:p w:rsidR="00000000" w:rsidDel="00000000" w:rsidP="00000000" w:rsidRDefault="00000000" w:rsidRPr="00000000" w14:paraId="0000006E">
    <w:pPr>
      <w:rPr/>
    </w:pPr>
    <w:hyperlink r:id="rId1">
      <w:r w:rsidDel="00000000" w:rsidR="00000000" w:rsidRPr="00000000">
        <w:rPr>
          <w:color w:val="1155cc"/>
          <w:sz w:val="16"/>
          <w:szCs w:val="16"/>
          <w:u w:val="single"/>
          <w:rtl w:val="0"/>
        </w:rPr>
        <w:t xml:space="preserve">mailto:info@me-dia-re.it</w:t>
      </w:r>
    </w:hyperlink>
    <w:r w:rsidDel="00000000" w:rsidR="00000000" w:rsidRPr="00000000">
      <w:rPr>
        <w:sz w:val="16"/>
        <w:szCs w:val="16"/>
        <w:rtl w:val="0"/>
      </w:rPr>
      <w:t xml:space="preserve">| 011.3091304 | 340 3638552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jc w:val="center"/>
      <w:rPr>
        <w:sz w:val="16"/>
        <w:szCs w:val="16"/>
      </w:rPr>
    </w:pPr>
    <w:r w:rsidDel="00000000" w:rsidR="00000000" w:rsidRPr="00000000">
      <w:rPr>
        <w:b w:val="1"/>
        <w:sz w:val="18"/>
        <w:szCs w:val="18"/>
      </w:rPr>
      <w:drawing>
        <wp:anchor allowOverlap="1" behindDoc="1" distB="114300" distT="114300" distL="114300" distR="114300" hidden="0" layoutInCell="1" locked="0" relativeHeight="0" simplePos="0">
          <wp:simplePos x="0" y="0"/>
          <wp:positionH relativeFrom="page">
            <wp:posOffset>457200</wp:posOffset>
          </wp:positionH>
          <wp:positionV relativeFrom="page">
            <wp:posOffset>428625</wp:posOffset>
          </wp:positionV>
          <wp:extent cx="1764983" cy="519113"/>
          <wp:effectExtent b="0" l="0" r="0" t="0"/>
          <wp:wrapNone/>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764983" cy="519113"/>
                  </a:xfrm>
                  <a:prstGeom prst="rect"/>
                  <a:ln/>
                </pic:spPr>
              </pic:pic>
            </a:graphicData>
          </a:graphic>
        </wp:anchor>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5514975</wp:posOffset>
          </wp:positionH>
          <wp:positionV relativeFrom="paragraph">
            <wp:posOffset>-443774</wp:posOffset>
          </wp:positionV>
          <wp:extent cx="1176338" cy="829628"/>
          <wp:effectExtent b="0" l="0" r="0" t="0"/>
          <wp:wrapNone/>
          <wp:docPr id="2" name="image4.jpg"/>
          <a:graphic>
            <a:graphicData uri="http://schemas.openxmlformats.org/drawingml/2006/picture">
              <pic:pic>
                <pic:nvPicPr>
                  <pic:cNvPr id="0" name="image4.jpg"/>
                  <pic:cNvPicPr preferRelativeResize="0"/>
                </pic:nvPicPr>
                <pic:blipFill>
                  <a:blip r:embed="rId2"/>
                  <a:srcRect b="14736" l="0" r="0" t="14736"/>
                  <a:stretch>
                    <a:fillRect/>
                  </a:stretch>
                </pic:blipFill>
                <pic:spPr>
                  <a:xfrm>
                    <a:off x="0" y="0"/>
                    <a:ext cx="1176338" cy="829628"/>
                  </a:xfrm>
                  <a:prstGeom prst="rect"/>
                  <a:ln/>
                </pic:spPr>
              </pic:pic>
            </a:graphicData>
          </a:graphic>
        </wp:anchor>
      </w:drawing>
    </w:r>
  </w:p>
  <w:p w:rsidR="00000000" w:rsidDel="00000000" w:rsidP="00000000" w:rsidRDefault="00000000" w:rsidRPr="00000000" w14:paraId="0000006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6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exendMedium-regular.ttf"/><Relationship Id="rId2" Type="http://schemas.openxmlformats.org/officeDocument/2006/relationships/font" Target="fonts/LexendMedium-bold.ttf"/><Relationship Id="rId3" Type="http://schemas.openxmlformats.org/officeDocument/2006/relationships/font" Target="fonts/Lexend-regular.ttf"/><Relationship Id="rId4" Type="http://schemas.openxmlformats.org/officeDocument/2006/relationships/font" Target="fonts/Lexend-bold.ttf"/></Relationships>
</file>

<file path=word/_rels/footer1.xml.rels><?xml version="1.0" encoding="UTF-8" standalone="yes"?><Relationships xmlns="http://schemas.openxmlformats.org/package/2006/relationships"><Relationship Id="rId1" Type="http://schemas.openxmlformats.org/officeDocument/2006/relationships/hyperlink" Target="mailto:info@me-dia-r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