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 xml:space="preserve">CORSO </w:t>
      </w:r>
      <w:bookmarkStart w:id="0" w:name="_GoBack"/>
      <w:bookmarkEnd w:id="0"/>
      <w:r w:rsidRPr="00591179">
        <w:rPr>
          <w:rFonts w:ascii="Calibri" w:hAnsi="Calibri" w:cs="Aharoni"/>
          <w:b/>
          <w:color w:val="00B0F0"/>
          <w:sz w:val="32"/>
          <w:szCs w:val="36"/>
        </w:rPr>
        <w:t>in</w:t>
      </w:r>
      <w:r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 MEDIAZIONE </w:t>
      </w:r>
      <w:r w:rsidRPr="00591179">
        <w:rPr>
          <w:rFonts w:asciiTheme="minorHAnsi" w:hAnsiTheme="minorHAnsi"/>
          <w:b/>
          <w:color w:val="00B0F0"/>
          <w:sz w:val="32"/>
        </w:rPr>
        <w:t>PENALE (GIUSTIZIA RIPARATIVA), LAVORATIVA, SANITARIA E SCOLASTICA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maggio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13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luglio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9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A96A76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C31339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16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C31339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17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MAGGIO 2020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e SECONDO WEEKEND SONO GRATUITI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conseguiti presso l’Università di  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="005B5CF4">
        <w:rPr>
          <w:rFonts w:asciiTheme="minorHAnsi" w:hAnsiTheme="minorHAnsi" w:cstheme="minorHAnsi"/>
          <w:b/>
          <w:color w:val="000000"/>
          <w:sz w:val="28"/>
        </w:rPr>
        <w:t xml:space="preserve"> in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B5CF4" w:rsidRPr="005B5CF4">
        <w:rPr>
          <w:rFonts w:asciiTheme="minorHAnsi" w:hAnsiTheme="minorHAnsi" w:cstheme="minorHAnsi"/>
          <w:b/>
          <w:color w:val="000000"/>
          <w:sz w:val="28"/>
          <w:lang w:val="it-IT"/>
        </w:rPr>
        <w:t>Penale, Lavorativa, Sanitaria e Scolastica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>”</w:t>
      </w:r>
      <w:r w:rsidR="005B5CF4">
        <w:rPr>
          <w:rFonts w:asciiTheme="minorHAnsi" w:hAnsiTheme="minorHAnsi" w:cstheme="minorHAnsi"/>
          <w:b/>
          <w:color w:val="000000"/>
          <w:sz w:val="28"/>
        </w:rPr>
        <w:t>,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B05659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(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o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B05659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5B5CF4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 xml:space="preserve">IVA 22%  € </w:t>
      </w:r>
      <w:r w:rsidR="005B5CF4">
        <w:rPr>
          <w:rFonts w:asciiTheme="minorHAnsi" w:hAnsiTheme="minorHAnsi" w:cstheme="minorHAnsi"/>
        </w:rPr>
        <w:t>374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B5CF4">
        <w:rPr>
          <w:rFonts w:asciiTheme="minorHAnsi" w:hAnsiTheme="minorHAnsi" w:cstheme="minorHAnsi"/>
        </w:rPr>
        <w:t>074</w:t>
      </w:r>
      <w:r w:rsidR="00A21FE8">
        <w:rPr>
          <w:rFonts w:asciiTheme="minorHAnsi" w:hAnsiTheme="minorHAnsi" w:cstheme="minorHAnsi"/>
        </w:rPr>
        <w:t>.</w:t>
      </w:r>
    </w:p>
    <w:p w:rsidR="009A05DE" w:rsidRPr="000F51E6" w:rsidRDefault="00A21FE8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1E0C30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E0C3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1E0C3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1E0C3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1E0C3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versare entro il 13-07-2020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5-10-2020 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31-12-2020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 31-03-2021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10-06-2021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5B5CF4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B5C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074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r w:rsidRPr="000F51E6">
        <w:rPr>
          <w:rFonts w:asciiTheme="minorHAnsi" w:hAnsiTheme="minorHAnsi" w:cstheme="minorHAnsi"/>
        </w:rPr>
        <w:t>Me.Dia.Re</w:t>
      </w:r>
      <w:proofErr w:type="spell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r w:rsidRPr="000F51E6">
        <w:rPr>
          <w:rFonts w:asciiTheme="minorHAnsi" w:hAnsiTheme="minorHAnsi" w:cstheme="minorHAnsi"/>
        </w:rPr>
        <w:t>Me.Dia.Re</w:t>
      </w:r>
      <w:proofErr w:type="spell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Settembre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CC1300">
        <w:rPr>
          <w:rFonts w:asciiTheme="minorHAnsi" w:hAnsiTheme="minorHAnsi" w:cstheme="minorHAnsi"/>
          <w:b/>
          <w:sz w:val="24"/>
          <w:szCs w:val="24"/>
        </w:rPr>
        <w:t>3/07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conseguito per  effetto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BA05B3" w:rsidRPr="000F51E6" w:rsidRDefault="00BA05B3" w:rsidP="001C2CB6">
      <w:pPr>
        <w:pStyle w:val="Corpotesto"/>
        <w:spacing w:before="9"/>
        <w:jc w:val="both"/>
        <w:rPr>
          <w:rFonts w:asciiTheme="minorHAnsi" w:hAnsiTheme="minorHAnsi" w:cstheme="minorHAnsi"/>
        </w:rPr>
      </w:pPr>
    </w:p>
    <w:p w:rsidR="00372FC3" w:rsidRPr="000F51E6" w:rsidRDefault="00372FC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 xml:space="preserve">sprimo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A2" w:rsidRDefault="009C0AA2">
      <w:r>
        <w:separator/>
      </w:r>
    </w:p>
  </w:endnote>
  <w:endnote w:type="continuationSeparator" w:id="0">
    <w:p w:rsidR="009C0AA2" w:rsidRDefault="009C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A2" w:rsidRDefault="009C0AA2">
      <w:r>
        <w:separator/>
      </w:r>
    </w:p>
  </w:footnote>
  <w:footnote w:type="continuationSeparator" w:id="0">
    <w:p w:rsidR="009C0AA2" w:rsidRDefault="009C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47" w:rsidRPr="001E0C30" w:rsidRDefault="00C25DD9" w:rsidP="00381598">
    <w:pPr>
      <w:pStyle w:val="Intestazione"/>
      <w:rPr>
        <w:rFonts w:ascii="Century Gothic" w:hAnsi="Century Gothic"/>
        <w:b/>
        <w:noProof/>
        <w:color w:val="FF0000"/>
        <w:sz w:val="28"/>
        <w:szCs w:val="28"/>
        <w:lang w:bidi="ar-SA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  <w:r w:rsidR="00EE7512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 wp14:anchorId="35A2893A" wp14:editId="37775681">
          <wp:extent cx="756000" cy="1205217"/>
          <wp:effectExtent l="0" t="0" r="6350" b="0"/>
          <wp:docPr id="1" name="Immagine 1" descr="mediar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2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</w:t>
    </w:r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Associazione</w:t>
    </w:r>
    <w:r w:rsidR="001E0C30">
      <w:rPr>
        <w:rFonts w:ascii="Papyrus" w:hAnsi="Papyrus"/>
        <w:b/>
        <w:color w:val="0000FF"/>
        <w:sz w:val="28"/>
        <w:szCs w:val="28"/>
        <w:u w:val="single"/>
      </w:rPr>
      <w:t xml:space="preserve"> no profit </w:t>
    </w:r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 xml:space="preserve"> </w:t>
    </w:r>
    <w:proofErr w:type="spellStart"/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460209" w:rsidRPr="001E0C30" w:rsidRDefault="004A2447" w:rsidP="001E0C30">
    <w:pPr>
      <w:jc w:val="center"/>
      <w:rPr>
        <w:rFonts w:ascii="Papyrus" w:hAnsi="Papyrus"/>
        <w:b/>
        <w:color w:val="0000FF"/>
        <w:szCs w:val="28"/>
        <w:u w:val="single"/>
      </w:rPr>
    </w:pPr>
    <w:r w:rsidRPr="00381598">
      <w:rPr>
        <w:rFonts w:ascii="Papyrus" w:hAnsi="Papyrus"/>
        <w:b/>
        <w:color w:val="0000FF"/>
        <w:szCs w:val="28"/>
        <w:u w:val="single"/>
      </w:rPr>
      <w:t>Mediazione Dialogo Relazione</w:t>
    </w:r>
  </w:p>
  <w:p w:rsidR="00542CC3" w:rsidRPr="00542CC3" w:rsidRDefault="00542CC3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CF4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e-dia-r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FE0-84CD-4DB3-954D-CDA3BDE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5392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cristina</cp:lastModifiedBy>
  <cp:revision>2</cp:revision>
  <cp:lastPrinted>2017-05-13T11:58:00Z</cp:lastPrinted>
  <dcterms:created xsi:type="dcterms:W3CDTF">2020-04-10T20:56:00Z</dcterms:created>
  <dcterms:modified xsi:type="dcterms:W3CDTF">2020-04-10T20:56:00Z</dcterms:modified>
</cp:coreProperties>
</file>