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Default="006342DC" w:rsidP="00AB0B80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Scheda Isc</w:t>
      </w:r>
      <w:r w:rsidR="00156C8A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rizione per chi si iscrive </w:t>
      </w:r>
      <w:r w:rsidR="00AB0B80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DOPO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</w:t>
      </w:r>
      <w:r w:rsidR="00AB0B80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IL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</w:t>
      </w:r>
      <w:r w:rsidR="008A247C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23</w:t>
      </w:r>
      <w:bookmarkStart w:id="0" w:name="_GoBack"/>
      <w:bookmarkEnd w:id="0"/>
      <w:r w:rsidR="00B93571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OTTOBRE 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201</w:t>
      </w:r>
      <w:r w:rsidR="00AB0B80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9</w:t>
      </w: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906A62" w:rsidRPr="00B60A5E" w:rsidRDefault="00906A62" w:rsidP="00906A62">
      <w:pPr>
        <w:spacing w:before="20"/>
        <w:ind w:left="386" w:right="404"/>
        <w:jc w:val="center"/>
        <w:rPr>
          <w:b/>
          <w:sz w:val="32"/>
        </w:rPr>
      </w:pPr>
      <w:r w:rsidRPr="00B60A5E">
        <w:rPr>
          <w:b/>
          <w:sz w:val="32"/>
        </w:rPr>
        <w:t>CORSO PROFESSIONALIZZANTE IN MEDIAZIONE PENALE (GIUSTIZIA RIPARATIVA), LAVORATIVA, SANITARIA E SCOLASTICA</w:t>
      </w:r>
    </w:p>
    <w:p w:rsidR="006342DC" w:rsidRPr="00906A62" w:rsidRDefault="00906A62" w:rsidP="00906A62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Novembre 2019 – maggio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 20</w:t>
      </w:r>
      <w:r>
        <w:rPr>
          <w:rFonts w:ascii="Garamond" w:hAnsi="Garamond"/>
          <w:b/>
          <w:color w:val="000000"/>
          <w:sz w:val="28"/>
          <w:szCs w:val="28"/>
        </w:rPr>
        <w:t>21</w:t>
      </w: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 w:rsidR="00AB0B80"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B93571">
        <w:rPr>
          <w:rFonts w:ascii="Garamond" w:hAnsi="Garamond"/>
          <w:b/>
          <w:color w:val="000000"/>
          <w:sz w:val="24"/>
          <w:lang w:val="it-IT"/>
        </w:rPr>
        <w:t>2</w:t>
      </w:r>
      <w:r w:rsidR="00AB0B80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color w:val="000000"/>
          <w:sz w:val="24"/>
        </w:rPr>
        <w:t xml:space="preserve"> </w:t>
      </w:r>
      <w:r w:rsidR="00906A62">
        <w:rPr>
          <w:rFonts w:ascii="Garamond" w:hAnsi="Garamond"/>
          <w:b/>
          <w:color w:val="000000"/>
          <w:sz w:val="24"/>
        </w:rPr>
        <w:t>al</w:t>
      </w:r>
      <w:r w:rsidR="00906A62">
        <w:rPr>
          <w:rFonts w:ascii="Garamond" w:hAnsi="Garamond"/>
          <w:color w:val="000000"/>
          <w:sz w:val="24"/>
        </w:rPr>
        <w:t xml:space="preserve"> </w:t>
      </w:r>
      <w:r w:rsidR="00906A62">
        <w:rPr>
          <w:rFonts w:ascii="Garamond" w:hAnsi="Garamond"/>
          <w:b/>
          <w:color w:val="000000"/>
          <w:sz w:val="24"/>
        </w:rPr>
        <w:t>“Corso Professionalizzante in Mediazione Penale,</w:t>
      </w:r>
      <w:r w:rsidR="00906A6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906A62">
        <w:rPr>
          <w:rFonts w:ascii="Garamond" w:hAnsi="Garamond"/>
          <w:b/>
          <w:color w:val="000000"/>
          <w:sz w:val="24"/>
        </w:rPr>
        <w:t>Lavorativa,</w:t>
      </w:r>
      <w:r w:rsidR="00906A6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906A62">
        <w:rPr>
          <w:rFonts w:ascii="Garamond" w:hAnsi="Garamond"/>
          <w:b/>
          <w:color w:val="000000"/>
          <w:sz w:val="24"/>
        </w:rPr>
        <w:t>Sanitaria e Scolastica</w:t>
      </w:r>
      <w:r w:rsidR="00906A62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</w:t>
      </w:r>
      <w:r w:rsidR="00FB55E1">
        <w:rPr>
          <w:rFonts w:ascii="Garamond" w:hAnsi="Garamond"/>
          <w:color w:val="000000"/>
          <w:sz w:val="24"/>
          <w:lang w:val="it-IT"/>
        </w:rPr>
        <w:t xml:space="preserve"> 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triennale o magistrale</w:t>
      </w:r>
      <w:r w:rsidR="00FB55E1">
        <w:rPr>
          <w:rFonts w:ascii="Garamond" w:hAnsi="Garamond"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</w:rPr>
        <w:t xml:space="preserve"> in: ______</w:t>
      </w:r>
      <w:r w:rsidR="00FB55E1">
        <w:rPr>
          <w:rFonts w:ascii="Garamond" w:hAnsi="Garamond"/>
          <w:color w:val="000000"/>
          <w:sz w:val="24"/>
        </w:rPr>
        <w:t>______________________</w:t>
      </w:r>
      <w:r>
        <w:rPr>
          <w:rFonts w:ascii="Garamond" w:hAnsi="Garamond"/>
          <w:color w:val="000000"/>
          <w:sz w:val="24"/>
        </w:rPr>
        <w:t>_______</w:t>
      </w:r>
      <w:r w:rsidR="00FB55E1">
        <w:rPr>
          <w:rFonts w:ascii="Garamond" w:hAnsi="Garamond"/>
          <w:color w:val="000000"/>
          <w:sz w:val="24"/>
          <w:lang w:val="it-IT"/>
        </w:rPr>
        <w:t>_____</w:t>
      </w:r>
      <w:r>
        <w:rPr>
          <w:rFonts w:ascii="Garamond" w:hAnsi="Garamond"/>
          <w:color w:val="000000"/>
          <w:sz w:val="24"/>
        </w:rPr>
        <w:t>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conseguito presso l’Università di:________________________</w:t>
      </w:r>
      <w:r w:rsidR="00FB55E1">
        <w:rPr>
          <w:rFonts w:ascii="Garamond" w:hAnsi="Garamond"/>
          <w:color w:val="000000"/>
          <w:sz w:val="24"/>
          <w:lang w:val="it-IT"/>
        </w:rPr>
        <w:t>__</w:t>
      </w:r>
      <w:r w:rsidR="00FB55E1">
        <w:rPr>
          <w:rFonts w:ascii="Garamond" w:hAnsi="Garamond"/>
          <w:color w:val="000000"/>
          <w:sz w:val="24"/>
        </w:rPr>
        <w:t>____in data___________________</w:t>
      </w:r>
    </w:p>
    <w:p w:rsidR="006342DC" w:rsidRDefault="00B025E0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FB55E1">
        <w:rPr>
          <w:rFonts w:ascii="Garamond" w:hAnsi="Garamond"/>
          <w:color w:val="000000"/>
          <w:sz w:val="24"/>
          <w:lang w:val="it-IT"/>
        </w:rPr>
        <w:t xml:space="preserve"> 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specificare</w:t>
      </w:r>
      <w:r w:rsidR="00FB55E1">
        <w:rPr>
          <w:rFonts w:ascii="Garamond" w:hAnsi="Garamond"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</w:rPr>
        <w:t>_</w:t>
      </w:r>
      <w:r w:rsidR="00FB55E1">
        <w:rPr>
          <w:rFonts w:ascii="Garamond" w:hAnsi="Garamond"/>
          <w:color w:val="000000"/>
          <w:sz w:val="24"/>
          <w:lang w:val="it-IT"/>
        </w:rPr>
        <w:t>____________________________</w:t>
      </w:r>
      <w:r>
        <w:rPr>
          <w:rFonts w:ascii="Garamond" w:hAnsi="Garamond"/>
          <w:color w:val="000000"/>
          <w:sz w:val="24"/>
        </w:rPr>
        <w:t>______</w:t>
      </w:r>
      <w:r w:rsidR="00FB55E1">
        <w:rPr>
          <w:rFonts w:ascii="Garamond" w:hAnsi="Garamond"/>
          <w:color w:val="000000"/>
          <w:sz w:val="24"/>
          <w:lang w:val="it-IT"/>
        </w:rPr>
        <w:t>_</w:t>
      </w:r>
      <w:r>
        <w:rPr>
          <w:rFonts w:ascii="Garamond" w:hAnsi="Garamond"/>
          <w:color w:val="000000"/>
          <w:sz w:val="24"/>
        </w:rPr>
        <w:t>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4A2447" w:rsidRPr="005465C2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4A2447" w:rsidRPr="005465C2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</w:t>
      </w:r>
      <w:r w:rsidR="00906A62">
        <w:rPr>
          <w:rFonts w:ascii="Garamond" w:hAnsi="Garamond"/>
          <w:color w:val="000000"/>
          <w:sz w:val="24"/>
        </w:rPr>
        <w:t>onale o Collegio di appartenenz4</w:t>
      </w:r>
    </w:p>
    <w:p w:rsidR="00FB55E1" w:rsidRPr="00FB55E1" w:rsidRDefault="00906A62" w:rsidP="00906A62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4)</w:t>
      </w:r>
      <w:r w:rsidR="004A2447" w:rsidRPr="004A2447">
        <w:rPr>
          <w:rFonts w:ascii="Garamond" w:hAnsi="Garamond"/>
          <w:color w:val="000000"/>
          <w:sz w:val="24"/>
        </w:rPr>
        <w:t>Ricevuta dell’avvenuto pagamento della quota d’iscrizione di</w:t>
      </w:r>
      <w:r w:rsidR="004A2447" w:rsidRPr="00FB55E1">
        <w:rPr>
          <w:rFonts w:ascii="Garamond" w:hAnsi="Garamond"/>
          <w:b/>
          <w:color w:val="000000"/>
          <w:sz w:val="24"/>
        </w:rPr>
        <w:t xml:space="preserve"> € </w:t>
      </w:r>
      <w:r w:rsidR="004A2447" w:rsidRPr="00FB55E1">
        <w:rPr>
          <w:rFonts w:ascii="Garamond" w:hAnsi="Garamond"/>
          <w:b/>
          <w:color w:val="000000"/>
          <w:sz w:val="24"/>
          <w:lang w:val="it-IT"/>
        </w:rPr>
        <w:t>366</w:t>
      </w:r>
      <w:r w:rsidR="004A2447" w:rsidRPr="00FB55E1">
        <w:rPr>
          <w:rFonts w:ascii="Garamond" w:hAnsi="Garamond"/>
          <w:b/>
          <w:color w:val="000000"/>
          <w:sz w:val="24"/>
        </w:rPr>
        <w:t>,00</w:t>
      </w:r>
      <w:r w:rsidR="004A2447">
        <w:rPr>
          <w:rFonts w:ascii="Garamond" w:hAnsi="Garamond"/>
          <w:color w:val="000000"/>
          <w:sz w:val="24"/>
          <w:lang w:val="it-IT"/>
        </w:rPr>
        <w:t xml:space="preserve"> (€ 3</w:t>
      </w:r>
      <w:r w:rsidR="004A2447" w:rsidRPr="004A2447">
        <w:rPr>
          <w:rFonts w:ascii="Garamond" w:hAnsi="Garamond"/>
          <w:color w:val="000000"/>
          <w:sz w:val="24"/>
          <w:lang w:val="it-IT"/>
        </w:rPr>
        <w:t>00,00</w:t>
      </w:r>
      <w:r w:rsidR="004A2447" w:rsidRPr="004A2447">
        <w:rPr>
          <w:rFonts w:ascii="Garamond" w:hAnsi="Garamond"/>
          <w:color w:val="000000"/>
          <w:sz w:val="24"/>
        </w:rPr>
        <w:t>+Iva</w:t>
      </w:r>
      <w:r w:rsidR="00FB55E1">
        <w:rPr>
          <w:rFonts w:ascii="Garamond" w:hAnsi="Garamond"/>
          <w:color w:val="000000"/>
          <w:sz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>€</w:t>
      </w:r>
      <w:r>
        <w:rPr>
          <w:rFonts w:ascii="Garamond" w:hAnsi="Garamond"/>
          <w:color w:val="000000"/>
          <w:sz w:val="24"/>
          <w:lang w:val="it-IT"/>
        </w:rPr>
        <w:t xml:space="preserve"> </w:t>
      </w:r>
      <w:r w:rsidR="004A2447" w:rsidRPr="00FB55E1">
        <w:rPr>
          <w:rFonts w:ascii="Garamond" w:hAnsi="Garamond"/>
          <w:color w:val="000000"/>
          <w:sz w:val="24"/>
          <w:lang w:val="it-IT"/>
        </w:rPr>
        <w:t>66,00</w:t>
      </w:r>
      <w:proofErr w:type="gramStart"/>
      <w:r w:rsidR="004A2447" w:rsidRPr="00FB55E1">
        <w:rPr>
          <w:rFonts w:ascii="Garamond" w:hAnsi="Garamond"/>
          <w:color w:val="000000"/>
          <w:sz w:val="24"/>
        </w:rPr>
        <w:t xml:space="preserve">), </w:t>
      </w:r>
      <w:r>
        <w:rPr>
          <w:rFonts w:ascii="Garamond" w:hAnsi="Garamond"/>
          <w:color w:val="000000"/>
          <w:sz w:val="24"/>
          <w:lang w:val="it-IT"/>
        </w:rPr>
        <w:t xml:space="preserve"> </w:t>
      </w:r>
      <w:r w:rsidR="004A2447" w:rsidRPr="00FB55E1">
        <w:rPr>
          <w:rFonts w:ascii="Garamond" w:hAnsi="Garamond"/>
          <w:color w:val="000000"/>
          <w:sz w:val="24"/>
        </w:rPr>
        <w:t>effettuato</w:t>
      </w:r>
      <w:proofErr w:type="gramEnd"/>
      <w:r w:rsidR="004A2447" w:rsidRPr="00FB55E1">
        <w:rPr>
          <w:rFonts w:ascii="Garamond" w:hAnsi="Garamond"/>
          <w:color w:val="000000"/>
          <w:sz w:val="24"/>
        </w:rPr>
        <w:t xml:space="preserve"> mediante bonifico bancario sul conto intestato all’</w:t>
      </w:r>
    </w:p>
    <w:p w:rsidR="00FB55E1" w:rsidRPr="00FB55E1" w:rsidRDefault="00906A62" w:rsidP="00906A62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  <w:lang w:val="it-IT"/>
        </w:rPr>
        <w:t xml:space="preserve">           </w:t>
      </w:r>
      <w:r w:rsidR="00FB55E1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="00FB55E1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FB55E1">
        <w:rPr>
          <w:rFonts w:ascii="Garamond" w:hAnsi="Garamond"/>
          <w:b/>
          <w:color w:val="000000"/>
          <w:sz w:val="24"/>
        </w:rPr>
        <w:t>.</w:t>
      </w:r>
      <w:r w:rsidR="004A2447" w:rsidRPr="00FB55E1">
        <w:rPr>
          <w:rFonts w:ascii="Garamond" w:hAnsi="Garamond"/>
          <w:b/>
          <w:color w:val="000000"/>
          <w:sz w:val="24"/>
        </w:rPr>
        <w:t xml:space="preserve">, Credito Valtellinese, Agenzia </w:t>
      </w:r>
      <w:r w:rsidR="004A2447" w:rsidRPr="00FB55E1"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="004A2447" w:rsidRPr="00FB55E1">
        <w:rPr>
          <w:rFonts w:ascii="Garamond" w:hAnsi="Garamond"/>
          <w:b/>
          <w:color w:val="000000"/>
          <w:sz w:val="24"/>
        </w:rPr>
        <w:t>ia</w:t>
      </w:r>
      <w:proofErr w:type="spellEnd"/>
      <w:r w:rsidR="004A2447" w:rsidRPr="00FB55E1">
        <w:rPr>
          <w:rFonts w:ascii="Garamond" w:hAnsi="Garamond"/>
          <w:b/>
          <w:color w:val="000000"/>
          <w:sz w:val="24"/>
        </w:rPr>
        <w:t xml:space="preserve"> XX Settembre 3, Torino, </w:t>
      </w:r>
    </w:p>
    <w:p w:rsidR="004A2447" w:rsidRPr="00FB55E1" w:rsidRDefault="00906A62" w:rsidP="00906A62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 w:rsidRPr="00906A62">
        <w:rPr>
          <w:rFonts w:ascii="Garamond" w:hAnsi="Garamond"/>
          <w:b/>
          <w:color w:val="000000"/>
          <w:sz w:val="24"/>
          <w:lang w:val="it-IT"/>
        </w:rPr>
        <w:t xml:space="preserve">           </w:t>
      </w:r>
      <w:proofErr w:type="gramStart"/>
      <w:r w:rsidR="004A2447" w:rsidRPr="00FB55E1">
        <w:rPr>
          <w:rFonts w:ascii="Garamond" w:hAnsi="Garamond"/>
          <w:b/>
          <w:color w:val="000000"/>
          <w:sz w:val="24"/>
          <w:u w:val="single"/>
          <w:lang w:val="it-IT"/>
        </w:rPr>
        <w:t>codice  IBAN</w:t>
      </w:r>
      <w:proofErr w:type="gramEnd"/>
      <w:r w:rsidR="004A2447" w:rsidRPr="00FB55E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="004A2447" w:rsidRPr="00FB55E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FB55E1" w:rsidRDefault="00FB55E1" w:rsidP="00FB55E1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4A2447" w:rsidRDefault="00FB55E1" w:rsidP="00FB55E1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4A2447" w:rsidRPr="004A2447">
        <w:rPr>
          <w:rFonts w:ascii="Garamond" w:hAnsi="Garamond"/>
          <w:color w:val="000000"/>
          <w:sz w:val="24"/>
        </w:rPr>
        <w:t>ntestazione</w:t>
      </w:r>
      <w:proofErr w:type="spellEnd"/>
      <w:r w:rsidR="004A2447" w:rsidRPr="004A2447">
        <w:rPr>
          <w:rFonts w:ascii="Garamond" w:hAnsi="Garamond"/>
          <w:color w:val="000000"/>
          <w:sz w:val="24"/>
        </w:rPr>
        <w:t xml:space="preserve"> fattura se diversa dal sottoscrittore_</w:t>
      </w:r>
      <w:r w:rsidR="004A2447"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4A2447" w:rsidRPr="00EC34A3" w:rsidRDefault="004A2447" w:rsidP="004A244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Pr="00777E2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2F4353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p w:rsidR="00281723" w:rsidRDefault="00281723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</w:t>
      </w:r>
      <w:r w:rsidR="00AB0B80">
        <w:rPr>
          <w:rFonts w:ascii="Calibri" w:eastAsia="Calibri" w:hAnsi="Calibri" w:cs="Calibri"/>
          <w:b/>
          <w:sz w:val="26"/>
          <w:szCs w:val="26"/>
        </w:rPr>
        <w:t xml:space="preserve">ttuata 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entro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il 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5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novembre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201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9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446655" w:rsidP="00446655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costo totale è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A86D9A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906A62" w:rsidRDefault="00906A62" w:rsidP="00B025E0">
      <w:pPr>
        <w:pStyle w:val="Testonotaapidipagina"/>
        <w:jc w:val="both"/>
        <w:rPr>
          <w:rFonts w:ascii="Garamond" w:hAnsi="Garamond"/>
          <w:color w:val="FF0000"/>
          <w:sz w:val="24"/>
        </w:rPr>
      </w:pPr>
    </w:p>
    <w:p w:rsidR="00B025E0" w:rsidRPr="00E90941" w:rsidRDefault="00B025E0" w:rsidP="00906A62">
      <w:pPr>
        <w:pStyle w:val="Testonotaapidipagina"/>
        <w:spacing w:line="276" w:lineRule="auto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 w:rsidR="00AB0B80"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437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</w:t>
      </w:r>
      <w:r w:rsidR="00AB0B80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="00AB0B80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="00AB0B80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AB0B80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(€ 350</w:t>
      </w:r>
      <w:r w:rsidRPr="00E90941">
        <w:rPr>
          <w:rFonts w:ascii="Garamond" w:hAnsi="Garamond"/>
          <w:b/>
          <w:color w:val="FF0000"/>
          <w:sz w:val="24"/>
          <w:lang w:val="it-IT"/>
        </w:rPr>
        <w:t>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</w:t>
      </w:r>
      <w:r w:rsidR="00AB0B80">
        <w:rPr>
          <w:rFonts w:ascii="Garamond" w:hAnsi="Garamond"/>
          <w:b/>
          <w:color w:val="FF0000"/>
          <w:sz w:val="24"/>
          <w:lang w:val="it-IT"/>
        </w:rPr>
        <w:t>1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B025E0" w:rsidRDefault="00B025E0" w:rsidP="00906A62">
      <w:pPr>
        <w:pStyle w:val="Testonotaapidipagina"/>
        <w:spacing w:line="276" w:lineRule="auto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6 rate da € 35</w:t>
      </w:r>
      <w:r w:rsidRPr="00E90941">
        <w:rPr>
          <w:rFonts w:ascii="Garamond" w:hAnsi="Garamond"/>
          <w:color w:val="FF0000"/>
          <w:sz w:val="24"/>
          <w:lang w:val="it-IT"/>
        </w:rPr>
        <w:t>0,00</w:t>
      </w:r>
      <w:r>
        <w:rPr>
          <w:rFonts w:ascii="Garamond" w:hAnsi="Garamond"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€ 2.400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906A62" w:rsidRPr="00E90941" w:rsidRDefault="00906A62" w:rsidP="00906A62">
      <w:pPr>
        <w:pStyle w:val="Testonotaapidipagina"/>
        <w:spacing w:line="276" w:lineRule="auto"/>
        <w:jc w:val="both"/>
        <w:rPr>
          <w:rFonts w:ascii="Garamond" w:hAnsi="Garamond"/>
          <w:color w:val="FF0000"/>
          <w:sz w:val="24"/>
          <w:lang w:val="it-IT"/>
        </w:rPr>
      </w:pPr>
    </w:p>
    <w:p w:rsidR="00B025E0" w:rsidRDefault="00B025E0" w:rsidP="00B025E0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906A62" w:rsidRDefault="00906A62" w:rsidP="00AB0B8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</w:p>
    <w:p w:rsidR="00AB0B80" w:rsidRPr="00D24503" w:rsidRDefault="00AB0B80" w:rsidP="00AB0B8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9 novembre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9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4A2447">
        <w:rPr>
          <w:rFonts w:ascii="Garamond" w:hAnsi="Garamond"/>
          <w:color w:val="000000"/>
          <w:szCs w:val="20"/>
          <w:lang w:val="it-IT"/>
        </w:rPr>
        <w:t>.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85E0D" w:rsidRDefault="006342DC" w:rsidP="00CE4D83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CE4D83" w:rsidRDefault="00CE4D83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CE4D83" w:rsidRDefault="00CE4D83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906A62" w:rsidRDefault="00906A62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906A62" w:rsidRDefault="00906A62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906A62" w:rsidRDefault="00906A62" w:rsidP="00CE4D83">
      <w:pPr>
        <w:pStyle w:val="Testonotaapidipagina"/>
        <w:jc w:val="both"/>
        <w:rPr>
          <w:rFonts w:ascii="Garamond" w:hAnsi="Garamond"/>
          <w:szCs w:val="20"/>
        </w:rPr>
      </w:pPr>
    </w:p>
    <w:sectPr w:rsidR="00906A62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8E" w:rsidRDefault="002D1D8E">
      <w:r>
        <w:separator/>
      </w:r>
    </w:p>
  </w:endnote>
  <w:endnote w:type="continuationSeparator" w:id="0">
    <w:p w:rsidR="002D1D8E" w:rsidRDefault="002D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8E" w:rsidRDefault="002D1D8E">
      <w:r>
        <w:separator/>
      </w:r>
    </w:p>
  </w:footnote>
  <w:footnote w:type="continuationSeparator" w:id="0">
    <w:p w:rsidR="002D1D8E" w:rsidRDefault="002D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3" w:rsidRDefault="00906A62" w:rsidP="00281723">
    <w:pPr>
      <w:rPr>
        <w:rFonts w:ascii="Century Gothic" w:hAnsi="Century Gothic"/>
        <w:b/>
        <w:color w:val="FF0000"/>
        <w:sz w:val="28"/>
        <w:szCs w:val="28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</w:t>
    </w:r>
    <w:r w:rsidR="008A247C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96pt">
          <v:imagedata r:id="rId1" o:title="mediare_logo2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              </w:t>
    </w:r>
    <w:r w:rsidR="00AB0B80">
      <w:rPr>
        <w:rFonts w:ascii="Century Gothic" w:hAnsi="Century Gothic"/>
        <w:b/>
        <w:color w:val="FF0000"/>
        <w:sz w:val="28"/>
        <w:szCs w:val="28"/>
      </w:rPr>
      <w:t xml:space="preserve">          </w:t>
    </w:r>
    <w:r w:rsidR="00071D4A">
      <w:rPr>
        <w:rFonts w:ascii="Century Gothic" w:hAnsi="Century Gothic"/>
        <w:b/>
        <w:color w:val="FF0000"/>
        <w:sz w:val="28"/>
        <w:szCs w:val="28"/>
      </w:rPr>
      <w:t xml:space="preserve">                   </w: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            </w:t>
    </w:r>
  </w:p>
  <w:p w:rsidR="00281723" w:rsidRPr="004A2447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281723" w:rsidRPr="008F164E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281723" w:rsidRDefault="0028172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717E08"/>
    <w:multiLevelType w:val="hybridMultilevel"/>
    <w:tmpl w:val="04F47BD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BB4E86"/>
    <w:multiLevelType w:val="hybridMultilevel"/>
    <w:tmpl w:val="F208B3F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6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2"/>
  </w:num>
  <w:num w:numId="14">
    <w:abstractNumId w:val="11"/>
  </w:num>
  <w:num w:numId="15">
    <w:abstractNumId w:val="9"/>
  </w:num>
  <w:num w:numId="16">
    <w:abstractNumId w:val="14"/>
  </w:num>
  <w:num w:numId="17">
    <w:abstractNumId w:val="8"/>
  </w:num>
  <w:num w:numId="18">
    <w:abstractNumId w:val="12"/>
  </w:num>
  <w:num w:numId="19">
    <w:abstractNumId w:val="7"/>
  </w:num>
  <w:num w:numId="20">
    <w:abstractNumId w:val="1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4709"/>
    <w:rsid w:val="000460AD"/>
    <w:rsid w:val="00046B6E"/>
    <w:rsid w:val="000561AB"/>
    <w:rsid w:val="00061EC8"/>
    <w:rsid w:val="00062097"/>
    <w:rsid w:val="00067B6C"/>
    <w:rsid w:val="00071D4A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28C6"/>
    <w:rsid w:val="001636D7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81723"/>
    <w:rsid w:val="002A5695"/>
    <w:rsid w:val="002A6AB7"/>
    <w:rsid w:val="002A787B"/>
    <w:rsid w:val="002B6297"/>
    <w:rsid w:val="002C09E3"/>
    <w:rsid w:val="002C446C"/>
    <w:rsid w:val="002D1D8E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34DF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401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85E0D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A247C"/>
    <w:rsid w:val="008B4590"/>
    <w:rsid w:val="008B4BCC"/>
    <w:rsid w:val="008B55F1"/>
    <w:rsid w:val="008B5733"/>
    <w:rsid w:val="008B6C9D"/>
    <w:rsid w:val="008C2127"/>
    <w:rsid w:val="008F164E"/>
    <w:rsid w:val="008F7A67"/>
    <w:rsid w:val="009013E1"/>
    <w:rsid w:val="00906A62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51F7D"/>
    <w:rsid w:val="00A74992"/>
    <w:rsid w:val="00A86D9A"/>
    <w:rsid w:val="00A87FA1"/>
    <w:rsid w:val="00A927E8"/>
    <w:rsid w:val="00AA6147"/>
    <w:rsid w:val="00AB0B80"/>
    <w:rsid w:val="00AB2C9A"/>
    <w:rsid w:val="00AB3498"/>
    <w:rsid w:val="00AB590F"/>
    <w:rsid w:val="00AB5978"/>
    <w:rsid w:val="00AC5BA8"/>
    <w:rsid w:val="00AE43CF"/>
    <w:rsid w:val="00AF2462"/>
    <w:rsid w:val="00B01606"/>
    <w:rsid w:val="00B025E0"/>
    <w:rsid w:val="00B03503"/>
    <w:rsid w:val="00B237E6"/>
    <w:rsid w:val="00B343FD"/>
    <w:rsid w:val="00B34B76"/>
    <w:rsid w:val="00B35250"/>
    <w:rsid w:val="00B358FC"/>
    <w:rsid w:val="00B36319"/>
    <w:rsid w:val="00B431F2"/>
    <w:rsid w:val="00B55907"/>
    <w:rsid w:val="00B67859"/>
    <w:rsid w:val="00B67CD8"/>
    <w:rsid w:val="00B67F06"/>
    <w:rsid w:val="00B8061A"/>
    <w:rsid w:val="00B93571"/>
    <w:rsid w:val="00B9757A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CE4D83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6F4D"/>
    <w:rsid w:val="00E3774A"/>
    <w:rsid w:val="00E56162"/>
    <w:rsid w:val="00E6284B"/>
    <w:rsid w:val="00E64E1C"/>
    <w:rsid w:val="00E657AA"/>
    <w:rsid w:val="00E7329F"/>
    <w:rsid w:val="00E7647C"/>
    <w:rsid w:val="00E80C63"/>
    <w:rsid w:val="00E92CF1"/>
    <w:rsid w:val="00E95FF8"/>
    <w:rsid w:val="00EB39C6"/>
    <w:rsid w:val="00EC13A8"/>
    <w:rsid w:val="00EC13AE"/>
    <w:rsid w:val="00EC34A3"/>
    <w:rsid w:val="00ED0B21"/>
    <w:rsid w:val="00ED2CD1"/>
    <w:rsid w:val="00ED7F9E"/>
    <w:rsid w:val="00EE093A"/>
    <w:rsid w:val="00EE4C7C"/>
    <w:rsid w:val="00EE5DBE"/>
    <w:rsid w:val="00EF1E1C"/>
    <w:rsid w:val="00F10C29"/>
    <w:rsid w:val="00F27446"/>
    <w:rsid w:val="00F277BB"/>
    <w:rsid w:val="00F44410"/>
    <w:rsid w:val="00F47FC4"/>
    <w:rsid w:val="00F52489"/>
    <w:rsid w:val="00F52D86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20AB"/>
    <w:rsid w:val="00FB55E1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F8AD3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CF22-3996-4457-96F4-A3A02A90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5935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10</cp:revision>
  <cp:lastPrinted>2017-05-13T11:58:00Z</cp:lastPrinted>
  <dcterms:created xsi:type="dcterms:W3CDTF">2018-06-13T08:58:00Z</dcterms:created>
  <dcterms:modified xsi:type="dcterms:W3CDTF">2019-10-24T08:44:00Z</dcterms:modified>
</cp:coreProperties>
</file>